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A683">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5587642C">
      <w:pPr>
        <w:pStyle w:val="50"/>
        <w:rPr>
          <w:rStyle w:val="23"/>
          <w:rFonts w:ascii="宋体" w:hAnsi="宋体" w:cs="宋体"/>
          <w:color w:val="000000" w:themeColor="text1"/>
          <w:lang w:val="zh-CN"/>
          <w14:textFill>
            <w14:solidFill>
              <w14:schemeClr w14:val="tx1"/>
            </w14:solidFill>
          </w14:textFill>
        </w:rPr>
      </w:pPr>
    </w:p>
    <w:p w14:paraId="34022B53">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71632946">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1CC2CEC3">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73EAC4B2">
      <w:pPr>
        <w:spacing w:line="500" w:lineRule="atLeast"/>
        <w:rPr>
          <w:rStyle w:val="23"/>
          <w:rFonts w:ascii="宋体" w:hAnsi="宋体" w:cs="宋体"/>
          <w:b/>
          <w:bCs/>
          <w:color w:val="000000" w:themeColor="text1"/>
          <w:sz w:val="36"/>
          <w:szCs w:val="36"/>
          <w14:textFill>
            <w14:solidFill>
              <w14:schemeClr w14:val="tx1"/>
            </w14:solidFill>
          </w14:textFill>
        </w:rPr>
      </w:pPr>
    </w:p>
    <w:p w14:paraId="37807468">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07A8F953">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w:t>
      </w:r>
      <w:r>
        <w:rPr>
          <w:rStyle w:val="23"/>
          <w:rFonts w:hint="eastAsia" w:ascii="宋体" w:hAnsi="宋体" w:cs="宋体"/>
          <w:b/>
          <w:bCs/>
          <w:color w:val="000000" w:themeColor="text1"/>
          <w:sz w:val="30"/>
          <w:szCs w:val="30"/>
          <w14:textFill>
            <w14:solidFill>
              <w14:schemeClr w14:val="tx1"/>
            </w14:solidFill>
          </w14:textFill>
        </w:rPr>
        <w:t>17</w:t>
      </w:r>
    </w:p>
    <w:p w14:paraId="29EAAFE2">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项目名称：福州职业技术学院汽车专业群2026年省级教学成果奖建设服务项目</w:t>
      </w:r>
    </w:p>
    <w:p w14:paraId="35130A50">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09E1B4CC">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3155295C">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F7EA49B">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746FF528">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0E885D93">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09B75536">
      <w:pPr>
        <w:spacing w:line="500" w:lineRule="exact"/>
        <w:jc w:val="center"/>
        <w:rPr>
          <w:rStyle w:val="23"/>
          <w:rFonts w:ascii="宋体" w:hAnsi="宋体" w:cs="宋体"/>
          <w:b/>
          <w:color w:val="000000" w:themeColor="text1"/>
          <w:sz w:val="24"/>
          <w:u w:val="single"/>
          <w14:textFill>
            <w14:solidFill>
              <w14:schemeClr w14:val="tx1"/>
            </w14:solidFill>
          </w14:textFill>
        </w:rPr>
      </w:pPr>
    </w:p>
    <w:p w14:paraId="48533A7C">
      <w:pPr>
        <w:spacing w:line="500" w:lineRule="exact"/>
        <w:rPr>
          <w:rStyle w:val="23"/>
          <w:rFonts w:ascii="宋体" w:hAnsi="宋体" w:cs="宋体"/>
          <w:color w:val="000000" w:themeColor="text1"/>
          <w:sz w:val="24"/>
          <w14:textFill>
            <w14:solidFill>
              <w14:schemeClr w14:val="tx1"/>
            </w14:solidFill>
          </w14:textFill>
        </w:rPr>
      </w:pPr>
    </w:p>
    <w:p w14:paraId="10752134">
      <w:pPr>
        <w:spacing w:line="500" w:lineRule="exact"/>
        <w:rPr>
          <w:rStyle w:val="23"/>
          <w:rFonts w:ascii="宋体" w:hAnsi="宋体" w:cs="宋体"/>
          <w:color w:val="000000" w:themeColor="text1"/>
          <w:sz w:val="24"/>
          <w14:textFill>
            <w14:solidFill>
              <w14:schemeClr w14:val="tx1"/>
            </w14:solidFill>
          </w14:textFill>
        </w:rPr>
      </w:pPr>
    </w:p>
    <w:p w14:paraId="2696EE24">
      <w:pPr>
        <w:spacing w:line="500" w:lineRule="exact"/>
        <w:rPr>
          <w:rStyle w:val="23"/>
          <w:rFonts w:ascii="宋体" w:hAnsi="宋体" w:cs="宋体"/>
          <w:color w:val="000000" w:themeColor="text1"/>
          <w:sz w:val="24"/>
          <w14:textFill>
            <w14:solidFill>
              <w14:schemeClr w14:val="tx1"/>
            </w14:solidFill>
          </w14:textFill>
        </w:rPr>
      </w:pPr>
    </w:p>
    <w:p w14:paraId="649E57F8">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285C476B">
          <w:pPr>
            <w:jc w:val="center"/>
          </w:pPr>
        </w:p>
        <w:p w14:paraId="7CD479A0">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0DAF6F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ED43BD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CE98E69">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AE0C068">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1D0C532D">
      <w:pPr>
        <w:pStyle w:val="6"/>
      </w:pPr>
    </w:p>
    <w:p w14:paraId="686C8A4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322420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648B12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37E9A2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773DEA9">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D604E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F4697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A758C4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0BDB6A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69B4A7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979955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3F3027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5274DA9">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8C5493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17971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BAA15D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DD141A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505CA0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F5485F">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06746AD3">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2B39F470">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14:textFill>
            <w14:solidFill>
              <w14:schemeClr w14:val="tx1"/>
            </w14:solidFill>
          </w14:textFill>
        </w:rPr>
        <w:t>福州职业技术学院汽车专业群2026年省级教学成果奖建设服务项目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7D926A6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1．竞价编号：FJGCWSJJ-FS-2026-017</w:t>
      </w:r>
    </w:p>
    <w:p w14:paraId="73B0347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2．项目名称：福州职业技术学院汽车专业群2026年省级教学成果奖建设服务项目</w:t>
      </w:r>
    </w:p>
    <w:p w14:paraId="58C7BFF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63C462C">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54AE1339">
      <w:pPr>
        <w:spacing w:line="500" w:lineRule="exact"/>
        <w:ind w:firstLine="480" w:firstLineChars="200"/>
        <w:rPr>
          <w:rFonts w:ascii="宋体" w:hAnsi="宋体" w:cs="宋体"/>
          <w:sz w:val="24"/>
        </w:rPr>
      </w:pPr>
      <w:r>
        <w:rPr>
          <w:rFonts w:hint="eastAsia" w:ascii="宋体" w:hAnsi="宋体" w:cs="宋体"/>
          <w:sz w:val="24"/>
        </w:rPr>
        <w:t>公告起始时间：2026年  月  日17:00:00</w:t>
      </w:r>
    </w:p>
    <w:p w14:paraId="256E34E8">
      <w:pPr>
        <w:spacing w:line="500" w:lineRule="exact"/>
        <w:ind w:firstLine="480" w:firstLineChars="200"/>
        <w:rPr>
          <w:rFonts w:ascii="宋体" w:hAnsi="宋体" w:cs="宋体"/>
          <w:sz w:val="24"/>
        </w:rPr>
      </w:pPr>
      <w:r>
        <w:rPr>
          <w:rFonts w:hint="eastAsia" w:ascii="宋体" w:hAnsi="宋体" w:cs="宋体"/>
          <w:sz w:val="24"/>
        </w:rPr>
        <w:t>报名截止时间：2026年  月  日17:00:00</w:t>
      </w:r>
    </w:p>
    <w:p w14:paraId="0237B11C">
      <w:pPr>
        <w:spacing w:line="500" w:lineRule="exact"/>
        <w:ind w:firstLine="480" w:firstLineChars="200"/>
        <w:rPr>
          <w:rFonts w:ascii="宋体" w:hAnsi="宋体" w:cs="宋体"/>
          <w:sz w:val="24"/>
        </w:rPr>
      </w:pPr>
      <w:r>
        <w:rPr>
          <w:rFonts w:hint="eastAsia" w:ascii="宋体" w:hAnsi="宋体" w:cs="宋体"/>
          <w:sz w:val="24"/>
        </w:rPr>
        <w:t>网上竞价开始时间：2026年  月  日09:00:00</w:t>
      </w:r>
    </w:p>
    <w:p w14:paraId="6050160B">
      <w:pPr>
        <w:spacing w:line="500" w:lineRule="exact"/>
        <w:ind w:firstLine="480" w:firstLineChars="200"/>
        <w:rPr>
          <w:rFonts w:ascii="宋体" w:hAnsi="宋体" w:cs="宋体"/>
          <w:sz w:val="24"/>
        </w:rPr>
      </w:pPr>
      <w:r>
        <w:rPr>
          <w:rFonts w:hint="eastAsia" w:ascii="宋体" w:hAnsi="宋体" w:cs="宋体"/>
          <w:sz w:val="24"/>
        </w:rPr>
        <w:t>网上竞价截止时间：2026年  月  日11:00:00</w:t>
      </w:r>
    </w:p>
    <w:p w14:paraId="268B11B4">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7FA9225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2A413C21">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7B0A01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03CE7CA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203CAC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联系人及电话：陈家城/18950451911</w:t>
      </w:r>
    </w:p>
    <w:p w14:paraId="7BD5224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625C0C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4622A9B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030B990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4EF7AED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431B153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2F0B14F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5396CB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2720B6A5">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1B81C59">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20B68C48">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2177D33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1E087520">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53B8F2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7871F887">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3A191B6F">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A3CB8D5">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FA8D74">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87C3894">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34F26F04">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76FE54B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3CAA535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6EB7358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031F609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5FDC6F0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E6A343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2AD9A06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4547786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2F859FE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D93FDA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425E016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F06960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7EF4821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0AD5E27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1621BB2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08CA1448">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51E88E71">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779B64D">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  月  日至2026年  月  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0CEED0D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D48B0A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6A6F2559">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56E2E59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3D8C744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3794C6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01C9E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CD12A8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1F83E2A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6BFEBA8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C0C3C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085DF5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113C589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665BFE2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DC0730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6F231670">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3D141A52">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采购需求：</w:t>
      </w:r>
    </w:p>
    <w:p w14:paraId="477823AD">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1、福州职业技术学院汽车专业群2026年省级教学成果奖建设服务项目，预算金额5万元。</w:t>
      </w:r>
    </w:p>
    <w:p w14:paraId="36B80440">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2、根据福建省教育厅《2026年职业教育省级教学成果奖评审工作安排（预通知）》等相关文件要求，福州职业技术学院组织专家对申报的教学成果项目开展评审工作。经专家材料审阅、项目汇报、现场答辩、专家评分等环节，福州职业技术学院汽车专业群申报的“汽车产业高技能人才集成培养体系探索实践(校级遴选申报名称)”项目拟推荐2026年福建省级教学成果奖申报。</w:t>
      </w:r>
    </w:p>
    <w:p w14:paraId="29FC07E0">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3、为充分展现福州职业技术学院汽车专业群申报项目的核心亮点、实践成效和推广价值，进一步优化申报材料呈现形式，提升申报竞争力，确保项目在评审中脱颖而出，拟采购成果奖培育建设和宣传片拍摄等相关服务，通过专业的策划、拍摄和制作，全面、生动、直观地展现项目的实施过程、创新点及实践成果。</w:t>
      </w:r>
    </w:p>
    <w:p w14:paraId="0ED637BC">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二、技术要求：</w:t>
      </w:r>
    </w:p>
    <w:p w14:paraId="71D67E9A">
      <w:pPr>
        <w:spacing w:line="520" w:lineRule="exact"/>
        <w:ind w:firstLine="480" w:firstLineChars="200"/>
        <w:rPr>
          <w:rFonts w:ascii="宋体" w:hAnsi="宋体" w:cs="宋体"/>
          <w:sz w:val="24"/>
          <w:szCs w:val="20"/>
        </w:rPr>
      </w:pPr>
      <w:r>
        <w:rPr>
          <w:rFonts w:hint="eastAsia" w:ascii="宋体" w:hAnsi="宋体" w:cs="宋体"/>
          <w:sz w:val="24"/>
          <w:szCs w:val="20"/>
        </w:rPr>
        <w:t>（一）专家一对一辅导</w:t>
      </w:r>
    </w:p>
    <w:p w14:paraId="5BEF90F8">
      <w:pPr>
        <w:spacing w:line="520" w:lineRule="exact"/>
        <w:ind w:firstLine="480" w:firstLineChars="200"/>
        <w:rPr>
          <w:rFonts w:ascii="宋体" w:hAnsi="宋体" w:cs="宋体"/>
          <w:sz w:val="24"/>
          <w:szCs w:val="20"/>
        </w:rPr>
      </w:pPr>
      <w:r>
        <w:rPr>
          <w:rFonts w:hint="eastAsia" w:ascii="宋体" w:hAnsi="宋体" w:cs="宋体"/>
          <w:sz w:val="24"/>
          <w:szCs w:val="20"/>
        </w:rPr>
        <w:t>专家团队(获得过国家级教学成果奖的专家)针对学校教学成果奖申报材料进行冲刺阶段4轮“一对一”打磨，针对本阶段作品情况由专家团队提供指导意见进行优化</w:t>
      </w:r>
      <w:bookmarkStart w:id="8" w:name="_GoBack"/>
      <w:bookmarkEnd w:id="8"/>
      <w:r>
        <w:rPr>
          <w:rFonts w:hint="eastAsia" w:ascii="宋体" w:hAnsi="宋体" w:cs="宋体"/>
          <w:sz w:val="24"/>
          <w:szCs w:val="20"/>
        </w:rPr>
        <w:t>。服务方式：线上或线下交流会。</w:t>
      </w:r>
    </w:p>
    <w:p w14:paraId="39BBADF4">
      <w:pPr>
        <w:spacing w:line="520" w:lineRule="exact"/>
        <w:ind w:firstLine="480" w:firstLineChars="200"/>
        <w:rPr>
          <w:rFonts w:ascii="宋体" w:hAnsi="宋体" w:cs="宋体"/>
          <w:sz w:val="24"/>
          <w:szCs w:val="20"/>
        </w:rPr>
      </w:pPr>
      <w:r>
        <w:rPr>
          <w:rFonts w:hint="eastAsia" w:ascii="宋体" w:hAnsi="宋体" w:cs="宋体"/>
          <w:sz w:val="24"/>
          <w:szCs w:val="20"/>
        </w:rPr>
        <w:t>主要提供以下服务：</w:t>
      </w:r>
    </w:p>
    <w:p w14:paraId="4C6D4A31">
      <w:pPr>
        <w:spacing w:line="520" w:lineRule="exact"/>
        <w:ind w:firstLine="480" w:firstLineChars="200"/>
        <w:rPr>
          <w:rFonts w:ascii="宋体" w:hAnsi="宋体" w:cs="宋体"/>
          <w:sz w:val="24"/>
          <w:szCs w:val="20"/>
        </w:rPr>
      </w:pPr>
      <w:r>
        <w:rPr>
          <w:rFonts w:hint="eastAsia" w:ascii="宋体" w:hAnsi="宋体" w:cs="宋体"/>
          <w:sz w:val="24"/>
          <w:szCs w:val="20"/>
        </w:rPr>
        <w:t>1.对申报材料的完整性、规范性、符合性进行检查审核。</w:t>
      </w:r>
    </w:p>
    <w:p w14:paraId="5EAC5D10">
      <w:pPr>
        <w:spacing w:line="520" w:lineRule="exact"/>
        <w:ind w:firstLine="480" w:firstLineChars="200"/>
        <w:rPr>
          <w:rFonts w:ascii="宋体" w:hAnsi="宋体" w:cs="宋体"/>
          <w:sz w:val="24"/>
          <w:szCs w:val="20"/>
        </w:rPr>
      </w:pPr>
      <w:r>
        <w:rPr>
          <w:rFonts w:hint="eastAsia" w:ascii="宋体" w:hAnsi="宋体" w:cs="宋体"/>
          <w:sz w:val="24"/>
          <w:szCs w:val="20"/>
        </w:rPr>
        <w:t>2.针对政策材料以及评测指标进行解读。</w:t>
      </w:r>
    </w:p>
    <w:p w14:paraId="4970A90A">
      <w:pPr>
        <w:spacing w:line="520" w:lineRule="exact"/>
        <w:ind w:firstLine="480" w:firstLineChars="200"/>
        <w:rPr>
          <w:rFonts w:ascii="宋体" w:hAnsi="宋体" w:cs="宋体"/>
          <w:sz w:val="24"/>
          <w:szCs w:val="20"/>
        </w:rPr>
      </w:pPr>
      <w:r>
        <w:rPr>
          <w:rFonts w:hint="eastAsia" w:ascii="宋体" w:hAnsi="宋体" w:cs="宋体"/>
          <w:sz w:val="24"/>
          <w:szCs w:val="20"/>
        </w:rPr>
        <w:t>3.针对教学成果展示宣传片内容进行点评，提出修改意见建议。</w:t>
      </w:r>
    </w:p>
    <w:p w14:paraId="13E60AC4">
      <w:pPr>
        <w:spacing w:line="520" w:lineRule="exact"/>
        <w:ind w:firstLine="480" w:firstLineChars="200"/>
        <w:rPr>
          <w:rFonts w:ascii="宋体" w:hAnsi="宋体" w:cs="宋体"/>
          <w:sz w:val="24"/>
          <w:szCs w:val="20"/>
        </w:rPr>
      </w:pPr>
      <w:r>
        <w:rPr>
          <w:rFonts w:hint="eastAsia" w:ascii="宋体" w:hAnsi="宋体" w:cs="宋体"/>
          <w:sz w:val="24"/>
          <w:szCs w:val="20"/>
        </w:rPr>
        <w:t>4.针对申报材料包括但不限于以下材料：教育教学研究成果的实施方案、研究报告、教材、课件（软件）、论文、著作进行全面审核指导，指导后续全流程申报。</w:t>
      </w:r>
    </w:p>
    <w:p w14:paraId="46B38672">
      <w:pPr>
        <w:spacing w:line="520" w:lineRule="exact"/>
        <w:ind w:firstLine="480" w:firstLineChars="200"/>
        <w:rPr>
          <w:rFonts w:ascii="宋体" w:hAnsi="宋体" w:cs="宋体"/>
          <w:sz w:val="24"/>
          <w:szCs w:val="20"/>
        </w:rPr>
      </w:pPr>
      <w:r>
        <w:rPr>
          <w:rFonts w:hint="eastAsia" w:ascii="宋体" w:hAnsi="宋体" w:cs="宋体"/>
          <w:sz w:val="24"/>
          <w:szCs w:val="20"/>
        </w:rPr>
        <w:t>5.专家每次辅导时长为2小时。</w:t>
      </w:r>
    </w:p>
    <w:p w14:paraId="2582FD5A">
      <w:pPr>
        <w:spacing w:line="520" w:lineRule="exact"/>
        <w:ind w:firstLine="480" w:firstLineChars="200"/>
        <w:rPr>
          <w:rFonts w:ascii="宋体" w:hAnsi="宋体" w:cs="宋体"/>
          <w:sz w:val="24"/>
          <w:szCs w:val="20"/>
        </w:rPr>
      </w:pPr>
      <w:r>
        <w:rPr>
          <w:rFonts w:hint="eastAsia" w:ascii="宋体" w:hAnsi="宋体" w:cs="宋体"/>
          <w:sz w:val="24"/>
          <w:szCs w:val="20"/>
        </w:rPr>
        <w:t>（二）宣传片拍摄与制作</w:t>
      </w:r>
    </w:p>
    <w:p w14:paraId="3DAAFD8A">
      <w:pPr>
        <w:spacing w:line="520" w:lineRule="exact"/>
        <w:ind w:firstLine="480" w:firstLineChars="200"/>
        <w:rPr>
          <w:rFonts w:ascii="宋体" w:hAnsi="宋体" w:cs="宋体"/>
          <w:sz w:val="24"/>
          <w:szCs w:val="20"/>
        </w:rPr>
      </w:pPr>
      <w:r>
        <w:rPr>
          <w:rFonts w:hint="eastAsia" w:ascii="宋体" w:hAnsi="宋体" w:cs="宋体"/>
          <w:sz w:val="24"/>
          <w:szCs w:val="20"/>
        </w:rPr>
        <w:t>1.按照文件作品要求制作10分钟的简介视频</w:t>
      </w:r>
    </w:p>
    <w:p w14:paraId="647E554D">
      <w:pPr>
        <w:spacing w:line="520" w:lineRule="exact"/>
        <w:ind w:firstLine="480" w:firstLineChars="200"/>
        <w:rPr>
          <w:rFonts w:ascii="宋体" w:hAnsi="宋体" w:cs="宋体"/>
          <w:sz w:val="24"/>
          <w:szCs w:val="20"/>
        </w:rPr>
      </w:pPr>
      <w:r>
        <w:rPr>
          <w:rFonts w:hint="eastAsia" w:ascii="宋体" w:hAnsi="宋体" w:cs="宋体"/>
          <w:sz w:val="24"/>
          <w:szCs w:val="20"/>
        </w:rPr>
        <w:t>2.提供脚本完善与指导；</w:t>
      </w:r>
    </w:p>
    <w:p w14:paraId="22DBDBAA">
      <w:pPr>
        <w:spacing w:line="520" w:lineRule="exact"/>
        <w:ind w:firstLine="480" w:firstLineChars="200"/>
        <w:rPr>
          <w:rFonts w:ascii="宋体" w:hAnsi="宋体" w:cs="宋体"/>
          <w:sz w:val="24"/>
          <w:szCs w:val="20"/>
        </w:rPr>
      </w:pPr>
      <w:r>
        <w:rPr>
          <w:rFonts w:hint="eastAsia" w:ascii="宋体" w:hAnsi="宋体" w:cs="宋体"/>
          <w:sz w:val="24"/>
          <w:szCs w:val="20"/>
        </w:rPr>
        <w:t>3.对宣传视频中要求的素材进行拍摄；</w:t>
      </w:r>
    </w:p>
    <w:p w14:paraId="4896DCB1">
      <w:pPr>
        <w:spacing w:line="520" w:lineRule="exact"/>
        <w:ind w:firstLine="480" w:firstLineChars="200"/>
        <w:rPr>
          <w:rFonts w:ascii="宋体" w:hAnsi="宋体" w:cs="宋体"/>
          <w:sz w:val="24"/>
          <w:szCs w:val="20"/>
        </w:rPr>
      </w:pPr>
      <w:r>
        <w:rPr>
          <w:rFonts w:hint="eastAsia" w:ascii="宋体" w:hAnsi="宋体" w:cs="宋体"/>
          <w:sz w:val="24"/>
          <w:szCs w:val="20"/>
        </w:rPr>
        <w:t>4.视频技术要求需符合“成果简介视频技术指标要求”（以正式下发比赛文件为准）；具体如下：</w:t>
      </w:r>
    </w:p>
    <w:p w14:paraId="3D90A85D">
      <w:pPr>
        <w:spacing w:line="520" w:lineRule="exact"/>
        <w:ind w:firstLine="480" w:firstLineChars="200"/>
        <w:rPr>
          <w:rFonts w:ascii="宋体" w:hAnsi="宋体" w:cs="宋体"/>
          <w:sz w:val="24"/>
          <w:szCs w:val="20"/>
        </w:rPr>
      </w:pPr>
      <w:r>
        <w:rPr>
          <w:rFonts w:hint="eastAsia" w:ascii="宋体" w:hAnsi="宋体" w:cs="宋体"/>
          <w:sz w:val="24"/>
          <w:szCs w:val="20"/>
        </w:rPr>
        <w:t>4.1视频信号源</w:t>
      </w:r>
    </w:p>
    <w:p w14:paraId="622B3CEE">
      <w:pPr>
        <w:spacing w:line="520" w:lineRule="exact"/>
        <w:ind w:firstLine="480" w:firstLineChars="200"/>
        <w:rPr>
          <w:rFonts w:ascii="宋体" w:hAnsi="宋体" w:cs="宋体"/>
          <w:sz w:val="24"/>
          <w:szCs w:val="20"/>
        </w:rPr>
      </w:pPr>
      <w:r>
        <w:rPr>
          <w:rFonts w:hint="eastAsia" w:ascii="宋体" w:hAnsi="宋体" w:cs="宋体"/>
          <w:sz w:val="24"/>
          <w:szCs w:val="20"/>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41560581">
      <w:pPr>
        <w:spacing w:line="520" w:lineRule="exact"/>
        <w:ind w:firstLine="480" w:firstLineChars="200"/>
        <w:rPr>
          <w:rFonts w:ascii="宋体" w:hAnsi="宋体" w:cs="宋体"/>
          <w:sz w:val="24"/>
          <w:szCs w:val="20"/>
        </w:rPr>
      </w:pPr>
      <w:r>
        <w:rPr>
          <w:rFonts w:hint="eastAsia" w:ascii="宋体" w:hAnsi="宋体" w:cs="宋体"/>
          <w:sz w:val="24"/>
          <w:szCs w:val="20"/>
        </w:rPr>
        <w:t>4.2音频信号源</w:t>
      </w:r>
    </w:p>
    <w:p w14:paraId="75D199D0">
      <w:pPr>
        <w:spacing w:line="520" w:lineRule="exact"/>
        <w:ind w:firstLine="480" w:firstLineChars="200"/>
        <w:rPr>
          <w:rFonts w:ascii="宋体" w:hAnsi="宋体" w:cs="宋体"/>
          <w:sz w:val="24"/>
          <w:szCs w:val="20"/>
        </w:rPr>
      </w:pPr>
      <w:r>
        <w:rPr>
          <w:rFonts w:hint="eastAsia" w:ascii="宋体" w:hAnsi="宋体" w:cs="宋体"/>
          <w:sz w:val="24"/>
          <w:szCs w:val="20"/>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13834FC0">
      <w:pPr>
        <w:spacing w:line="520" w:lineRule="exact"/>
        <w:ind w:firstLine="480" w:firstLineChars="200"/>
        <w:rPr>
          <w:rFonts w:ascii="宋体" w:hAnsi="宋体" w:cs="宋体"/>
          <w:sz w:val="24"/>
          <w:szCs w:val="20"/>
        </w:rPr>
      </w:pPr>
      <w:r>
        <w:rPr>
          <w:rFonts w:hint="eastAsia" w:ascii="宋体" w:hAnsi="宋体" w:cs="宋体"/>
          <w:sz w:val="24"/>
          <w:szCs w:val="20"/>
        </w:rPr>
        <w:t>4.3视频压缩格式及技术参数</w:t>
      </w:r>
    </w:p>
    <w:p w14:paraId="33BF7558">
      <w:pPr>
        <w:spacing w:line="520" w:lineRule="exact"/>
        <w:ind w:firstLine="480" w:firstLineChars="200"/>
        <w:rPr>
          <w:rFonts w:ascii="宋体" w:hAnsi="宋体" w:cs="宋体"/>
          <w:sz w:val="24"/>
          <w:szCs w:val="20"/>
        </w:rPr>
      </w:pPr>
      <w:r>
        <w:rPr>
          <w:rFonts w:hint="eastAsia" w:ascii="宋体" w:hAnsi="宋体" w:cs="宋体"/>
          <w:sz w:val="24"/>
          <w:szCs w:val="20"/>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3FDD4B51">
      <w:pPr>
        <w:spacing w:line="520" w:lineRule="exact"/>
        <w:ind w:firstLine="480" w:firstLineChars="200"/>
        <w:rPr>
          <w:rFonts w:ascii="宋体" w:hAnsi="宋体" w:cs="宋体"/>
          <w:sz w:val="24"/>
          <w:szCs w:val="20"/>
        </w:rPr>
      </w:pPr>
      <w:r>
        <w:rPr>
          <w:rFonts w:hint="eastAsia" w:ascii="宋体" w:hAnsi="宋体" w:cs="宋体"/>
          <w:sz w:val="24"/>
          <w:szCs w:val="20"/>
        </w:rPr>
        <w:t>4.4音频压缩格式及技术参数</w:t>
      </w:r>
    </w:p>
    <w:p w14:paraId="0055E72C">
      <w:pPr>
        <w:spacing w:line="520" w:lineRule="exact"/>
        <w:ind w:firstLine="480" w:firstLineChars="200"/>
        <w:rPr>
          <w:rFonts w:ascii="宋体" w:hAnsi="宋体" w:cs="宋体"/>
          <w:sz w:val="24"/>
          <w:szCs w:val="20"/>
        </w:rPr>
      </w:pPr>
      <w:r>
        <w:rPr>
          <w:rFonts w:hint="eastAsia" w:ascii="宋体" w:hAnsi="宋体" w:cs="宋体"/>
          <w:sz w:val="24"/>
          <w:szCs w:val="20"/>
        </w:rPr>
        <w:t>采用AAC（MPEG4 Part3）格式压缩，采样率48KHz，码流128Kbps（恒定）。</w:t>
      </w:r>
    </w:p>
    <w:p w14:paraId="1FA7AFD4">
      <w:pPr>
        <w:spacing w:line="520" w:lineRule="exact"/>
        <w:ind w:firstLine="480" w:firstLineChars="200"/>
        <w:rPr>
          <w:rFonts w:ascii="宋体" w:hAnsi="宋体" w:cs="宋体"/>
          <w:sz w:val="24"/>
          <w:szCs w:val="20"/>
        </w:rPr>
      </w:pPr>
      <w:r>
        <w:rPr>
          <w:rFonts w:hint="eastAsia" w:ascii="宋体" w:hAnsi="宋体" w:cs="宋体"/>
          <w:sz w:val="24"/>
          <w:szCs w:val="20"/>
        </w:rPr>
        <w:t>4.5封装格式</w:t>
      </w:r>
    </w:p>
    <w:p w14:paraId="33F923AD">
      <w:pPr>
        <w:spacing w:line="520" w:lineRule="exact"/>
        <w:ind w:firstLine="480" w:firstLineChars="200"/>
        <w:rPr>
          <w:rFonts w:ascii="宋体" w:hAnsi="宋体" w:cs="宋体"/>
          <w:sz w:val="24"/>
          <w:szCs w:val="20"/>
        </w:rPr>
      </w:pPr>
      <w:r>
        <w:rPr>
          <w:rFonts w:hint="eastAsia" w:ascii="宋体" w:hAnsi="宋体" w:cs="宋体"/>
          <w:sz w:val="24"/>
          <w:szCs w:val="20"/>
        </w:rPr>
        <w:t>采用MP4格式封装，其中视频编码格式为H.264/AVC（MPEG-4 Part10），音频编码格式为AAC（MPEG4 Part3）。</w:t>
      </w:r>
    </w:p>
    <w:p w14:paraId="19A5CEF7">
      <w:pPr>
        <w:widowControl w:val="0"/>
        <w:spacing w:line="360" w:lineRule="auto"/>
        <w:ind w:firstLine="480" w:firstLineChars="200"/>
        <w:rPr>
          <w:rFonts w:ascii="宋体" w:hAnsi="宋体" w:cs="宋体"/>
          <w:sz w:val="24"/>
          <w:szCs w:val="20"/>
        </w:rPr>
      </w:pPr>
      <w:r>
        <w:rPr>
          <w:rFonts w:hint="eastAsia" w:ascii="宋体" w:hAnsi="宋体" w:cs="宋体"/>
          <w:sz w:val="24"/>
          <w:szCs w:val="20"/>
        </w:rPr>
        <w:t>4.6其他</w:t>
      </w:r>
    </w:p>
    <w:p w14:paraId="07D12DB5">
      <w:pPr>
        <w:widowControl w:val="0"/>
        <w:spacing w:line="360" w:lineRule="auto"/>
        <w:ind w:firstLine="480" w:firstLineChars="200"/>
        <w:rPr>
          <w:rFonts w:ascii="宋体" w:hAnsi="宋体" w:cs="宋体"/>
          <w:sz w:val="24"/>
          <w:szCs w:val="20"/>
        </w:rPr>
      </w:pPr>
      <w:r>
        <w:rPr>
          <w:rFonts w:hint="eastAsia" w:ascii="宋体" w:hAnsi="宋体" w:cs="宋体"/>
          <w:sz w:val="24"/>
          <w:szCs w:val="20"/>
        </w:rPr>
        <w:t>4.6.1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5B379CAA">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4.6.2.视频和音频的码流务必遵照相关要求。按要求制作的10分钟以内简介视频，文件大小不超过100M。码流过大的视频，播放时会出现卡顿现象，延误网络评审。</w:t>
      </w:r>
    </w:p>
    <w:p w14:paraId="68BA3980">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5.视频资源开发管理系统：</w:t>
      </w:r>
    </w:p>
    <w:p w14:paraId="3D69C6B7">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主要用于宣传片资源制作过程中提供视频检测及对视频批注、修改后对比等功能，审核视频是否达到国家级标准（服务期间使用），具体功能如下：</w:t>
      </w:r>
    </w:p>
    <w:p w14:paraId="37545CF8">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5.1视频上传平台后，系统通过多个维度对视频质量自动检测和分析，以此判断视频质量，检测内容包含基础属性采集和进阶数据分析。</w:t>
      </w:r>
    </w:p>
    <w:p w14:paraId="1A812E21">
      <w:pPr>
        <w:pStyle w:val="94"/>
        <w:widowControl w:val="0"/>
        <w:overflowPunct/>
        <w:autoSpaceDE/>
        <w:autoSpaceDN/>
        <w:spacing w:line="520" w:lineRule="exact"/>
        <w:ind w:firstLine="240" w:firstLineChars="100"/>
        <w:rPr>
          <w:rFonts w:ascii="宋体" w:hAnsi="宋体" w:cs="宋体"/>
          <w:kern w:val="2"/>
          <w:sz w:val="24"/>
        </w:rPr>
      </w:pPr>
      <w:r>
        <w:rPr>
          <w:rFonts w:hint="eastAsia" w:ascii="宋体" w:hAnsi="宋体" w:cs="宋体"/>
          <w:kern w:val="2"/>
          <w:sz w:val="24"/>
        </w:rPr>
        <w:t>（1）基础属性采集包含：</w:t>
      </w:r>
    </w:p>
    <w:p w14:paraId="5FA88766">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① 视频分辨率采集：对视频画面中像素点的数量进行采集；（</w:t>
      </w:r>
      <w:r>
        <w:rPr>
          <w:rFonts w:hint="eastAsia" w:ascii="宋体" w:hAnsi="宋体" w:cs="宋体"/>
          <w:b/>
          <w:sz w:val="24"/>
        </w:rPr>
        <w:t>竞价供应商须在证明文件中提供功能截图予以佐证</w:t>
      </w:r>
      <w:r>
        <w:rPr>
          <w:rFonts w:hint="eastAsia" w:ascii="宋体" w:hAnsi="宋体" w:cs="宋体"/>
          <w:kern w:val="2"/>
          <w:sz w:val="24"/>
        </w:rPr>
        <w:t>）</w:t>
      </w:r>
    </w:p>
    <w:p w14:paraId="4569C195">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② 码率采集：视频数据传输时单位时间传送的数据位数；（</w:t>
      </w:r>
      <w:r>
        <w:rPr>
          <w:rFonts w:hint="eastAsia" w:ascii="宋体" w:hAnsi="宋体" w:cs="宋体"/>
          <w:b/>
          <w:sz w:val="24"/>
        </w:rPr>
        <w:t>竞价供应商须在证明文件中提供功能截图予以佐证</w:t>
      </w:r>
      <w:r>
        <w:rPr>
          <w:rFonts w:hint="eastAsia" w:ascii="宋体" w:hAnsi="宋体" w:cs="宋体"/>
          <w:kern w:val="2"/>
          <w:sz w:val="24"/>
        </w:rPr>
        <w:t>）</w:t>
      </w:r>
    </w:p>
    <w:p w14:paraId="3407CF67">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③ 帧率采集：指视频每秒显示的帧数，帧率越高，视频的流畅度和清晰度通常越高；</w:t>
      </w:r>
    </w:p>
    <w:p w14:paraId="28E21FE2">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④ 视频时长采集：指的是视频时长。</w:t>
      </w:r>
    </w:p>
    <w:p w14:paraId="308F7B8B">
      <w:pPr>
        <w:pStyle w:val="94"/>
        <w:widowControl w:val="0"/>
        <w:overflowPunct/>
        <w:autoSpaceDE/>
        <w:autoSpaceDN/>
        <w:spacing w:line="520" w:lineRule="exact"/>
        <w:ind w:firstLine="240" w:firstLineChars="100"/>
        <w:rPr>
          <w:rFonts w:ascii="宋体" w:hAnsi="宋体" w:cs="宋体"/>
          <w:kern w:val="2"/>
          <w:sz w:val="24"/>
        </w:rPr>
      </w:pPr>
      <w:r>
        <w:rPr>
          <w:rFonts w:hint="eastAsia" w:ascii="宋体" w:hAnsi="宋体" w:cs="宋体"/>
          <w:kern w:val="2"/>
          <w:sz w:val="24"/>
        </w:rPr>
        <w:t>（2）进阶数据分析：进阶数据分析通过逐帧检测视频的画面，检测完成后，每一项数据生成对应的分析图，分析图的横轴和视频的播放进度条相关联。</w:t>
      </w:r>
    </w:p>
    <w:p w14:paraId="721A15B8">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① 视频字幕采集：通过对视频字幕区域OCR文字检测，获取视频画面中字幕信息，分析结果在时间进度条上用颜色标识；（</w:t>
      </w:r>
      <w:r>
        <w:rPr>
          <w:rFonts w:hint="eastAsia" w:ascii="宋体" w:hAnsi="宋体" w:cs="宋体"/>
          <w:b/>
          <w:kern w:val="2"/>
          <w:sz w:val="24"/>
        </w:rPr>
        <w:t>竞价供应商须在证明文件中提供经国家认可的第三方检测机构出具的检测报告复印件并加盖供应商公章</w:t>
      </w:r>
      <w:r>
        <w:rPr>
          <w:rFonts w:hint="eastAsia" w:ascii="宋体" w:hAnsi="宋体" w:cs="宋体"/>
          <w:kern w:val="2"/>
          <w:sz w:val="24"/>
        </w:rPr>
        <w:t>）</w:t>
      </w:r>
    </w:p>
    <w:p w14:paraId="781AF48C">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② 马赛克分析：通过对视频检测，获取视频画面是否存在马赛克，马赛克部分分析结果在时间进度条上用点状图标识；（</w:t>
      </w:r>
      <w:r>
        <w:rPr>
          <w:rFonts w:hint="eastAsia" w:ascii="宋体" w:hAnsi="宋体" w:cs="宋体"/>
          <w:b/>
          <w:kern w:val="2"/>
          <w:sz w:val="24"/>
        </w:rPr>
        <w:t>竞价供应商须在证明文件中提供功能截图予以佐证</w:t>
      </w:r>
      <w:r>
        <w:rPr>
          <w:rFonts w:hint="eastAsia" w:ascii="宋体" w:hAnsi="宋体" w:cs="宋体"/>
          <w:kern w:val="2"/>
          <w:sz w:val="24"/>
        </w:rPr>
        <w:t>）</w:t>
      </w:r>
    </w:p>
    <w:p w14:paraId="6DEC9331">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③ 过曝分析：通过对视频检测，获取视频画面是否存在曝光，曝光部分分析结果在时间进度条上用点状图标识；（</w:t>
      </w:r>
      <w:r>
        <w:rPr>
          <w:rFonts w:hint="eastAsia" w:ascii="宋体" w:hAnsi="宋体" w:cs="宋体"/>
          <w:b/>
          <w:kern w:val="2"/>
          <w:sz w:val="24"/>
        </w:rPr>
        <w:t>竞价供应商须在证明文件中提供经国家认可的第三方检测机构出具的检测报告复印件并加盖供应商公章</w:t>
      </w:r>
      <w:r>
        <w:rPr>
          <w:rFonts w:hint="eastAsia" w:ascii="宋体" w:hAnsi="宋体" w:cs="宋体"/>
          <w:kern w:val="2"/>
          <w:sz w:val="24"/>
        </w:rPr>
        <w:t>）</w:t>
      </w:r>
    </w:p>
    <w:p w14:paraId="4DCA7DD5">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④ 视频片头、片尾信息采集:通过对视频检测，获取视频是否有片头、片尾信息，分析结果在时间进度条上用颜色标识；（</w:t>
      </w:r>
      <w:r>
        <w:rPr>
          <w:rFonts w:hint="eastAsia" w:ascii="宋体" w:hAnsi="宋体" w:cs="宋体"/>
          <w:b/>
          <w:kern w:val="2"/>
          <w:sz w:val="24"/>
        </w:rPr>
        <w:t>竞价供应商须在证明文件中提供经国家认可的第三方检测机构出具的检测报告复印件并加盖供应商公章</w:t>
      </w:r>
      <w:r>
        <w:rPr>
          <w:rFonts w:hint="eastAsia" w:ascii="宋体" w:hAnsi="宋体" w:cs="宋体"/>
          <w:kern w:val="2"/>
          <w:sz w:val="24"/>
        </w:rPr>
        <w:t>）</w:t>
      </w:r>
    </w:p>
    <w:p w14:paraId="086B2B0F">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⑤ 视频检测报告：检测完成后，系统自动生成视频得分报告，支持在线查看并可导出生成PDF文档到本地保存，报告记录每项进阶数据检测指标的得分情况。（</w:t>
      </w:r>
      <w:r>
        <w:rPr>
          <w:rFonts w:hint="eastAsia" w:ascii="宋体" w:hAnsi="宋体" w:cs="宋体"/>
          <w:b/>
          <w:kern w:val="2"/>
          <w:sz w:val="24"/>
        </w:rPr>
        <w:t>竞价供应商须在证明文件中提供功能截图予以佐证</w:t>
      </w:r>
      <w:r>
        <w:rPr>
          <w:rFonts w:hint="eastAsia" w:ascii="宋体" w:hAnsi="宋体" w:cs="宋体"/>
          <w:kern w:val="2"/>
          <w:sz w:val="24"/>
        </w:rPr>
        <w:t>）</w:t>
      </w:r>
    </w:p>
    <w:p w14:paraId="763D61C8">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5.2视频拍摄剪辑后，企业人员将视频初稿上传至平台，教师对企业制作好并上传的视频初稿进行查看，平台支持在线播放视频，并可在播放过程中对视频画面进行批注和文字标识，每修改一处，自动形成标注记录同时在原文件中进行标识，企业人员登录平台后，通过标注记录和播放视频可看到教师修改的批注标识，以此来指导企业员工对视频的某些修改细节。</w:t>
      </w:r>
    </w:p>
    <w:p w14:paraId="2F5148CA">
      <w:pPr>
        <w:pStyle w:val="94"/>
        <w:widowControl w:val="0"/>
        <w:overflowPunct/>
        <w:autoSpaceDE/>
        <w:autoSpaceDN/>
        <w:spacing w:line="520" w:lineRule="exact"/>
        <w:ind w:firstLine="480" w:firstLineChars="200"/>
        <w:rPr>
          <w:rFonts w:ascii="宋体" w:hAnsi="宋体" w:cs="宋体"/>
          <w:kern w:val="2"/>
          <w:sz w:val="24"/>
        </w:rPr>
      </w:pPr>
      <w:r>
        <w:rPr>
          <w:rFonts w:hint="eastAsia" w:ascii="宋体" w:hAnsi="宋体" w:cs="宋体"/>
          <w:kern w:val="2"/>
          <w:sz w:val="24"/>
        </w:rPr>
        <w:t>5.3对比播放：在视频制作页面可以选择两个视频同屏播放，老师以此来观察两个视频的修改变化。（</w:t>
      </w:r>
      <w:r>
        <w:rPr>
          <w:rFonts w:hint="eastAsia" w:ascii="宋体" w:hAnsi="宋体" w:cs="宋体"/>
          <w:b/>
          <w:kern w:val="2"/>
          <w:sz w:val="24"/>
        </w:rPr>
        <w:t>竞价供应商须在证明文件中提供功能截图予以佐证</w:t>
      </w:r>
      <w:r>
        <w:rPr>
          <w:rFonts w:hint="eastAsia" w:ascii="宋体" w:hAnsi="宋体" w:cs="宋体"/>
          <w:kern w:val="2"/>
          <w:sz w:val="24"/>
        </w:rPr>
        <w:t>）</w:t>
      </w:r>
    </w:p>
    <w:p w14:paraId="0A28CBE9">
      <w:pPr>
        <w:spacing w:line="520" w:lineRule="exact"/>
        <w:ind w:firstLine="480" w:firstLineChars="200"/>
        <w:rPr>
          <w:rFonts w:ascii="宋体" w:hAnsi="宋体" w:cs="宋体"/>
          <w:sz w:val="24"/>
          <w:szCs w:val="20"/>
        </w:rPr>
      </w:pPr>
      <w:r>
        <w:rPr>
          <w:rFonts w:hint="eastAsia" w:ascii="宋体" w:hAnsi="宋体" w:cs="宋体"/>
          <w:sz w:val="24"/>
          <w:szCs w:val="20"/>
        </w:rPr>
        <w:t>（三）申报材料优化</w:t>
      </w:r>
    </w:p>
    <w:p w14:paraId="50CB8732">
      <w:pPr>
        <w:spacing w:line="520" w:lineRule="exact"/>
        <w:ind w:firstLine="480" w:firstLineChars="200"/>
        <w:rPr>
          <w:rFonts w:ascii="宋体" w:hAnsi="宋体" w:cs="宋体"/>
          <w:sz w:val="24"/>
          <w:szCs w:val="20"/>
        </w:rPr>
      </w:pPr>
      <w:r>
        <w:rPr>
          <w:rFonts w:hint="eastAsia" w:ascii="宋体" w:hAnsi="宋体" w:cs="宋体"/>
          <w:sz w:val="24"/>
          <w:szCs w:val="20"/>
        </w:rPr>
        <w:t>结合教学成果奖申报要求，协助学校汇总材料，企业根据学校提供的相关资料，进行整理，提炼满足教学成果奖申报成果内容、成果条件、成果形式等方面的要点，经校方审核后进行文本的编辑，整理成完整版后，邀请专家提出修改意见。具体内容如下：</w:t>
      </w:r>
    </w:p>
    <w:p w14:paraId="06A4CE38">
      <w:pPr>
        <w:spacing w:line="520" w:lineRule="exact"/>
        <w:ind w:firstLine="480" w:firstLineChars="200"/>
        <w:rPr>
          <w:rFonts w:ascii="宋体" w:hAnsi="宋体" w:cs="宋体"/>
          <w:sz w:val="24"/>
          <w:szCs w:val="20"/>
        </w:rPr>
      </w:pPr>
      <w:r>
        <w:rPr>
          <w:rFonts w:hint="eastAsia" w:ascii="宋体" w:hAnsi="宋体" w:cs="宋体"/>
          <w:sz w:val="24"/>
          <w:szCs w:val="20"/>
        </w:rPr>
        <w:t>1.教学成果简介</w:t>
      </w:r>
    </w:p>
    <w:p w14:paraId="2E848CF3">
      <w:pPr>
        <w:spacing w:line="520" w:lineRule="exact"/>
        <w:ind w:firstLine="480" w:firstLineChars="200"/>
        <w:rPr>
          <w:rFonts w:ascii="宋体" w:hAnsi="宋体" w:cs="宋体"/>
          <w:sz w:val="24"/>
          <w:szCs w:val="20"/>
        </w:rPr>
      </w:pPr>
      <w:r>
        <w:rPr>
          <w:rFonts w:hint="eastAsia" w:ascii="宋体" w:hAnsi="宋体" w:cs="宋体"/>
          <w:sz w:val="24"/>
          <w:szCs w:val="20"/>
        </w:rPr>
        <w:t>精准提炼成果背景、目标、核心理念、实施路径、主要成效、推广价值。</w:t>
      </w:r>
    </w:p>
    <w:p w14:paraId="1A52A53B">
      <w:pPr>
        <w:spacing w:line="520" w:lineRule="exact"/>
        <w:ind w:firstLine="480" w:firstLineChars="200"/>
        <w:rPr>
          <w:rFonts w:ascii="宋体" w:hAnsi="宋体" w:cs="宋体"/>
          <w:sz w:val="24"/>
          <w:szCs w:val="20"/>
        </w:rPr>
      </w:pPr>
      <w:r>
        <w:rPr>
          <w:rFonts w:hint="eastAsia" w:ascii="宋体" w:hAnsi="宋体" w:cs="宋体"/>
          <w:sz w:val="24"/>
          <w:szCs w:val="20"/>
        </w:rPr>
        <w:t>控制字数、突出亮点、语言精炼，符合申报格式要求，清晰展现成果全貌。</w:t>
      </w:r>
    </w:p>
    <w:p w14:paraId="2FF19178">
      <w:pPr>
        <w:spacing w:line="520" w:lineRule="exact"/>
        <w:ind w:firstLine="480" w:firstLineChars="200"/>
        <w:rPr>
          <w:rFonts w:ascii="宋体" w:hAnsi="宋体" w:cs="宋体"/>
          <w:sz w:val="24"/>
          <w:szCs w:val="20"/>
        </w:rPr>
      </w:pPr>
      <w:r>
        <w:rPr>
          <w:rFonts w:hint="eastAsia" w:ascii="宋体" w:hAnsi="宋体" w:cs="宋体"/>
          <w:sz w:val="24"/>
          <w:szCs w:val="20"/>
        </w:rPr>
        <w:t>2.成果主要解决的教学问题及解决方法</w:t>
      </w:r>
    </w:p>
    <w:p w14:paraId="21BA4012">
      <w:pPr>
        <w:spacing w:line="520" w:lineRule="exact"/>
        <w:ind w:firstLine="480" w:firstLineChars="200"/>
        <w:rPr>
          <w:rFonts w:ascii="宋体" w:hAnsi="宋体" w:cs="宋体"/>
          <w:sz w:val="24"/>
          <w:szCs w:val="20"/>
        </w:rPr>
      </w:pPr>
      <w:r>
        <w:rPr>
          <w:rFonts w:hint="eastAsia" w:ascii="宋体" w:hAnsi="宋体" w:cs="宋体"/>
          <w:sz w:val="24"/>
          <w:szCs w:val="20"/>
        </w:rPr>
        <w:t>深度梳理当前职业教育教学中存在的痛点、难点、堵点问题，如人才培养与产业需求脱节、实践教学薄弱、育人模式单一、评价体系不完善等。</w:t>
      </w:r>
    </w:p>
    <w:p w14:paraId="053DB6F1">
      <w:pPr>
        <w:spacing w:line="520" w:lineRule="exact"/>
        <w:ind w:firstLine="480" w:firstLineChars="200"/>
        <w:rPr>
          <w:rFonts w:ascii="宋体" w:hAnsi="宋体" w:cs="宋体"/>
          <w:sz w:val="24"/>
          <w:szCs w:val="20"/>
        </w:rPr>
      </w:pPr>
      <w:r>
        <w:rPr>
          <w:rFonts w:hint="eastAsia" w:ascii="宋体" w:hAnsi="宋体" w:cs="宋体"/>
          <w:sz w:val="24"/>
          <w:szCs w:val="20"/>
        </w:rPr>
        <w:t>系统阐述成果针对上述问题提出的解决思路、改革举措、实施步骤、保障机制，做到问题精准、方法可行、逻辑清晰。</w:t>
      </w:r>
    </w:p>
    <w:p w14:paraId="14313665">
      <w:pPr>
        <w:spacing w:line="520" w:lineRule="exact"/>
        <w:ind w:firstLine="480" w:firstLineChars="200"/>
        <w:rPr>
          <w:rFonts w:ascii="宋体" w:hAnsi="宋体" w:cs="宋体"/>
          <w:sz w:val="24"/>
          <w:szCs w:val="20"/>
        </w:rPr>
      </w:pPr>
      <w:r>
        <w:rPr>
          <w:rFonts w:hint="eastAsia" w:ascii="宋体" w:hAnsi="宋体" w:cs="宋体"/>
          <w:sz w:val="24"/>
          <w:szCs w:val="20"/>
        </w:rPr>
        <w:t>3.成果的创新点</w:t>
      </w:r>
    </w:p>
    <w:p w14:paraId="26D6E7A9">
      <w:pPr>
        <w:spacing w:line="520" w:lineRule="exact"/>
        <w:ind w:firstLine="480" w:firstLineChars="200"/>
        <w:rPr>
          <w:rFonts w:ascii="宋体" w:hAnsi="宋体" w:cs="宋体"/>
          <w:sz w:val="24"/>
          <w:szCs w:val="20"/>
        </w:rPr>
      </w:pPr>
      <w:r>
        <w:rPr>
          <w:rFonts w:hint="eastAsia" w:ascii="宋体" w:hAnsi="宋体" w:cs="宋体"/>
          <w:sz w:val="24"/>
          <w:szCs w:val="20"/>
        </w:rPr>
        <w:t>从理念创新、模式创新、机制创新、方法创新、技术创新、评价创新等维度，提炼成果独有的创新特征。</w:t>
      </w:r>
    </w:p>
    <w:p w14:paraId="2907C742">
      <w:pPr>
        <w:spacing w:line="520" w:lineRule="exact"/>
        <w:ind w:firstLine="480" w:firstLineChars="200"/>
        <w:rPr>
          <w:rFonts w:ascii="宋体" w:hAnsi="宋体" w:cs="宋体"/>
          <w:sz w:val="24"/>
          <w:szCs w:val="20"/>
        </w:rPr>
      </w:pPr>
      <w:r>
        <w:rPr>
          <w:rFonts w:hint="eastAsia" w:ascii="宋体" w:hAnsi="宋体" w:cs="宋体"/>
          <w:sz w:val="24"/>
          <w:szCs w:val="20"/>
        </w:rPr>
        <w:t>突出职业教育类型特色，强调可复制、可推广、可借鉴的创新价值，避免泛泛而谈。</w:t>
      </w:r>
    </w:p>
    <w:p w14:paraId="17F8BD79">
      <w:pPr>
        <w:spacing w:line="520" w:lineRule="exact"/>
        <w:ind w:firstLine="480" w:firstLineChars="200"/>
        <w:rPr>
          <w:rFonts w:ascii="宋体" w:hAnsi="宋体" w:cs="宋体"/>
          <w:sz w:val="24"/>
          <w:szCs w:val="20"/>
        </w:rPr>
      </w:pPr>
      <w:r>
        <w:rPr>
          <w:rFonts w:hint="eastAsia" w:ascii="宋体" w:hAnsi="宋体" w:cs="宋体"/>
          <w:sz w:val="24"/>
          <w:szCs w:val="20"/>
        </w:rPr>
        <w:t>4.教学成果报告</w:t>
      </w:r>
    </w:p>
    <w:p w14:paraId="1CC711CA">
      <w:pPr>
        <w:spacing w:line="520" w:lineRule="exact"/>
        <w:ind w:firstLine="480" w:firstLineChars="200"/>
        <w:rPr>
          <w:rFonts w:ascii="宋体" w:hAnsi="宋体" w:cs="宋体"/>
          <w:sz w:val="24"/>
          <w:szCs w:val="20"/>
        </w:rPr>
      </w:pPr>
      <w:r>
        <w:rPr>
          <w:rFonts w:hint="eastAsia" w:ascii="宋体" w:hAnsi="宋体" w:cs="宋体"/>
          <w:sz w:val="24"/>
          <w:szCs w:val="20"/>
        </w:rPr>
        <w:t>按照官方要求撰写完整、规范的教学成果报告，包含成果背景、理论依据、实施过程、主要内容、创新之处、应用成效、问题与展望等全要素。</w:t>
      </w:r>
    </w:p>
    <w:p w14:paraId="57748771">
      <w:pPr>
        <w:spacing w:line="520" w:lineRule="exact"/>
        <w:ind w:firstLine="480" w:firstLineChars="200"/>
        <w:rPr>
          <w:rFonts w:ascii="宋体" w:hAnsi="宋体" w:cs="宋体"/>
          <w:sz w:val="24"/>
          <w:szCs w:val="20"/>
        </w:rPr>
      </w:pPr>
      <w:r>
        <w:rPr>
          <w:rFonts w:hint="eastAsia" w:ascii="宋体" w:hAnsi="宋体" w:cs="宋体"/>
          <w:sz w:val="24"/>
          <w:szCs w:val="20"/>
        </w:rPr>
        <w:t>结构严谨、论据充分、材料详实、符合学术规范与申报文本体例。</w:t>
      </w:r>
    </w:p>
    <w:p w14:paraId="7BD4B4E0">
      <w:pPr>
        <w:spacing w:line="520" w:lineRule="exact"/>
        <w:ind w:firstLine="480" w:firstLineChars="200"/>
        <w:rPr>
          <w:rFonts w:ascii="宋体" w:hAnsi="宋体" w:cs="宋体"/>
          <w:sz w:val="24"/>
          <w:szCs w:val="20"/>
        </w:rPr>
      </w:pPr>
      <w:r>
        <w:rPr>
          <w:rFonts w:hint="eastAsia" w:ascii="宋体" w:hAnsi="宋体" w:cs="宋体"/>
          <w:sz w:val="24"/>
          <w:szCs w:val="20"/>
        </w:rPr>
        <w:t>5.教学成果应用和效果</w:t>
      </w:r>
    </w:p>
    <w:p w14:paraId="4CDB32A6">
      <w:pPr>
        <w:spacing w:line="520" w:lineRule="exact"/>
        <w:ind w:firstLine="480" w:firstLineChars="200"/>
        <w:rPr>
          <w:rFonts w:ascii="宋体" w:hAnsi="宋体" w:cs="宋体"/>
          <w:sz w:val="24"/>
          <w:szCs w:val="20"/>
        </w:rPr>
      </w:pPr>
      <w:r>
        <w:rPr>
          <w:rFonts w:hint="eastAsia" w:ascii="宋体" w:hAnsi="宋体" w:cs="宋体"/>
          <w:sz w:val="24"/>
          <w:szCs w:val="20"/>
        </w:rPr>
        <w:t>细化成果在教学实践、专业建设、课程改革、师资培养、学生发展、校企合作、社会服务等领域的具体应用场景。</w:t>
      </w:r>
    </w:p>
    <w:p w14:paraId="105B3A1C">
      <w:pPr>
        <w:spacing w:line="520" w:lineRule="exact"/>
        <w:ind w:firstLine="480" w:firstLineChars="200"/>
        <w:rPr>
          <w:rFonts w:ascii="宋体" w:hAnsi="宋体" w:cs="宋体"/>
          <w:sz w:val="24"/>
          <w:szCs w:val="20"/>
        </w:rPr>
      </w:pPr>
      <w:r>
        <w:rPr>
          <w:rFonts w:hint="eastAsia" w:ascii="宋体" w:hAnsi="宋体" w:cs="宋体"/>
          <w:sz w:val="24"/>
          <w:szCs w:val="20"/>
        </w:rPr>
        <w:t>用事实、数据、案例、佐证材料支撑效果说明，形成 “应用 — 效果—价值”的完整闭环。</w:t>
      </w:r>
    </w:p>
    <w:p w14:paraId="2BDE92DF">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5A850BFE">
      <w:pPr>
        <w:pStyle w:val="3"/>
        <w:spacing w:line="460" w:lineRule="exact"/>
        <w:rPr>
          <w:rFonts w:ascii="宋体" w:hAnsi="宋体" w:cs="宋体"/>
          <w:sz w:val="24"/>
          <w:szCs w:val="24"/>
        </w:rPr>
      </w:pPr>
      <w:r>
        <w:rPr>
          <w:rFonts w:hint="eastAsia" w:ascii="宋体" w:hAnsi="宋体" w:cs="宋体"/>
          <w:sz w:val="24"/>
        </w:rPr>
        <w:t>1、交货日期</w:t>
      </w:r>
      <w:r>
        <w:rPr>
          <w:rFonts w:hint="eastAsia" w:ascii="宋体" w:hAnsi="宋体" w:cs="宋体"/>
          <w:sz w:val="24"/>
          <w:szCs w:val="24"/>
        </w:rPr>
        <w:t>：2026年省级教学成果奖材料提交截止日期前</w:t>
      </w:r>
    </w:p>
    <w:p w14:paraId="7CD9E04E">
      <w:pPr>
        <w:pStyle w:val="3"/>
        <w:spacing w:line="460" w:lineRule="exact"/>
        <w:rPr>
          <w:rFonts w:ascii="宋体" w:hAnsi="宋体" w:cs="宋体"/>
          <w:sz w:val="24"/>
        </w:rPr>
      </w:pPr>
      <w:r>
        <w:rPr>
          <w:rFonts w:hint="eastAsia" w:ascii="宋体" w:hAnsi="宋体" w:cs="宋体"/>
          <w:sz w:val="24"/>
        </w:rPr>
        <w:t>2、交货地点：福州职业技术学院</w:t>
      </w:r>
    </w:p>
    <w:p w14:paraId="0CC9AE42">
      <w:pPr>
        <w:pStyle w:val="3"/>
        <w:spacing w:line="460" w:lineRule="exact"/>
        <w:rPr>
          <w:rFonts w:ascii="宋体" w:hAnsi="宋体" w:cs="宋体"/>
          <w:sz w:val="24"/>
        </w:rPr>
      </w:pPr>
      <w:r>
        <w:rPr>
          <w:rFonts w:hint="eastAsia" w:ascii="宋体" w:hAnsi="宋体" w:cs="宋体"/>
          <w:sz w:val="24"/>
        </w:rPr>
        <w:t>3、付款方式：全部服务项目完成，并经验收合格，待省级教学成果奖结果公布后，采购人收到成交人开具的等额发票后10个工作日内，凭验收合格文件等材料以转账方式向成交人一次性支付相应合同价款，具体如下：</w:t>
      </w:r>
    </w:p>
    <w:p w14:paraId="7A65CFBA">
      <w:pPr>
        <w:pStyle w:val="3"/>
        <w:spacing w:line="460" w:lineRule="exact"/>
        <w:rPr>
          <w:rFonts w:ascii="宋体" w:hAnsi="宋体" w:cs="宋体"/>
          <w:sz w:val="24"/>
        </w:rPr>
      </w:pPr>
      <w:r>
        <w:rPr>
          <w:rFonts w:hint="eastAsia" w:ascii="宋体" w:hAnsi="宋体" w:cs="宋体"/>
          <w:sz w:val="24"/>
        </w:rPr>
        <w:t>（1）若参赛作品获得省级教学成果奖二等奖及以上的，采购人支付100%的合同价款。</w:t>
      </w:r>
    </w:p>
    <w:p w14:paraId="6E5EF20E">
      <w:pPr>
        <w:pStyle w:val="3"/>
        <w:spacing w:line="460" w:lineRule="exact"/>
        <w:rPr>
          <w:rFonts w:ascii="宋体" w:hAnsi="宋体" w:cs="宋体"/>
          <w:sz w:val="24"/>
        </w:rPr>
      </w:pPr>
      <w:r>
        <w:rPr>
          <w:rFonts w:hint="eastAsia" w:ascii="宋体" w:hAnsi="宋体" w:cs="宋体"/>
          <w:sz w:val="24"/>
        </w:rPr>
        <w:t>（2）若参赛作品未获奖，采购人支付90%的合同价款。</w:t>
      </w:r>
    </w:p>
    <w:p w14:paraId="2CF40287">
      <w:pPr>
        <w:pStyle w:val="3"/>
        <w:spacing w:line="460" w:lineRule="exact"/>
        <w:rPr>
          <w:rFonts w:ascii="宋体" w:hAnsi="宋体" w:cs="宋体"/>
          <w:sz w:val="24"/>
        </w:rPr>
      </w:pPr>
      <w:bookmarkStart w:id="4" w:name="_Toc12695"/>
      <w:bookmarkStart w:id="5" w:name="_Toc97708365"/>
      <w:r>
        <w:rPr>
          <w:rFonts w:hint="eastAsia" w:ascii="宋体" w:hAnsi="宋体" w:cs="宋体"/>
          <w:sz w:val="24"/>
        </w:rPr>
        <w:t>4、验收要求</w:t>
      </w:r>
    </w:p>
    <w:p w14:paraId="013CC968">
      <w:pPr>
        <w:pStyle w:val="3"/>
        <w:spacing w:line="460" w:lineRule="exact"/>
        <w:rPr>
          <w:rFonts w:ascii="宋体" w:hAnsi="宋体" w:cs="宋体"/>
          <w:sz w:val="24"/>
        </w:rPr>
      </w:pPr>
      <w:r>
        <w:rPr>
          <w:rFonts w:hint="eastAsia" w:ascii="宋体" w:hAnsi="宋体" w:cs="宋体"/>
          <w:sz w:val="24"/>
        </w:rPr>
        <w:t>4.1成交人提供的所有货物和服务，其质量、技术等特征必须符合国家、行业现行标准、验收规范的合格标准及本合同第一条要求。</w:t>
      </w:r>
    </w:p>
    <w:p w14:paraId="10446D1C">
      <w:pPr>
        <w:pStyle w:val="3"/>
        <w:spacing w:line="460" w:lineRule="exact"/>
        <w:rPr>
          <w:rFonts w:ascii="宋体" w:hAnsi="宋体" w:cs="宋体"/>
          <w:sz w:val="24"/>
        </w:rPr>
      </w:pPr>
      <w:r>
        <w:rPr>
          <w:rFonts w:hint="eastAsia" w:ascii="宋体" w:hAnsi="宋体" w:cs="宋体"/>
          <w:sz w:val="24"/>
        </w:rPr>
        <w:t>4.2采购人有权拒绝接受任何不合格的货物和服务，由此产生的费用及相关后果均由成交人自行承担。</w:t>
      </w:r>
    </w:p>
    <w:p w14:paraId="3576F9CA">
      <w:pPr>
        <w:pStyle w:val="3"/>
        <w:spacing w:line="460" w:lineRule="exact"/>
        <w:rPr>
          <w:rFonts w:ascii="宋体" w:hAnsi="宋体" w:cs="宋体"/>
          <w:sz w:val="24"/>
        </w:rPr>
      </w:pPr>
      <w:r>
        <w:rPr>
          <w:rFonts w:hint="eastAsia" w:ascii="宋体" w:hAnsi="宋体" w:cs="宋体"/>
          <w:sz w:val="24"/>
        </w:rPr>
        <w:t>4.3由成交人提出验收申请，采购人组织验收工作，经验收合格后，双方代表在验收结果上签字确认。</w:t>
      </w:r>
    </w:p>
    <w:p w14:paraId="6A77F6FC">
      <w:pPr>
        <w:pStyle w:val="3"/>
        <w:spacing w:line="460" w:lineRule="exact"/>
        <w:rPr>
          <w:rFonts w:ascii="宋体" w:hAnsi="宋体" w:cs="宋体"/>
          <w:sz w:val="24"/>
        </w:rPr>
      </w:pPr>
      <w:r>
        <w:rPr>
          <w:rFonts w:hint="eastAsia" w:ascii="宋体" w:hAnsi="宋体" w:cs="宋体"/>
          <w:sz w:val="24"/>
        </w:rPr>
        <w:t>5、知识产权</w:t>
      </w:r>
    </w:p>
    <w:p w14:paraId="482FD2BB">
      <w:pPr>
        <w:pStyle w:val="3"/>
        <w:spacing w:line="460" w:lineRule="exact"/>
        <w:rPr>
          <w:rFonts w:ascii="宋体" w:hAnsi="宋体" w:cs="宋体"/>
          <w:sz w:val="24"/>
        </w:rPr>
      </w:pPr>
      <w:r>
        <w:rPr>
          <w:rFonts w:hint="eastAsia" w:ascii="宋体" w:hAnsi="宋体" w:cs="宋体"/>
          <w:sz w:val="24"/>
        </w:rPr>
        <w:t>5.1成交人应保证，采购人在享受成交人提供的服务时，不受到第三方关于侵犯专利权、商标权或工业设计权等知识产权的指控。如果任何第三方就上述问题提出侵权指控，成交人须与第三方交涉并承担可能发生的责任与一切费用。如采购人因此而遭致损失的，成交人应赔偿该损失。</w:t>
      </w:r>
    </w:p>
    <w:p w14:paraId="72781D34">
      <w:pPr>
        <w:pStyle w:val="3"/>
        <w:spacing w:line="460" w:lineRule="exact"/>
        <w:rPr>
          <w:rFonts w:ascii="宋体" w:hAnsi="宋体" w:cs="宋体"/>
          <w:sz w:val="24"/>
        </w:rPr>
      </w:pPr>
      <w:r>
        <w:rPr>
          <w:rFonts w:hint="eastAsia" w:ascii="宋体" w:hAnsi="宋体" w:cs="宋体"/>
          <w:sz w:val="24"/>
        </w:rPr>
        <w:t>5.2成交人为执行本合同而提供的技术资料、软件，采购人有权进行使用，成交人不得主张任何费用。</w:t>
      </w:r>
    </w:p>
    <w:p w14:paraId="7CBE9155">
      <w:pPr>
        <w:pStyle w:val="3"/>
        <w:spacing w:line="460" w:lineRule="exact"/>
        <w:rPr>
          <w:rFonts w:ascii="宋体" w:hAnsi="宋体" w:cs="宋体"/>
          <w:sz w:val="24"/>
        </w:rPr>
      </w:pPr>
      <w:r>
        <w:rPr>
          <w:rFonts w:hint="eastAsia" w:ascii="宋体" w:hAnsi="宋体" w:cs="宋体"/>
          <w:sz w:val="24"/>
        </w:rPr>
        <w:t>6、保密</w:t>
      </w:r>
    </w:p>
    <w:p w14:paraId="56C087D7">
      <w:pPr>
        <w:pStyle w:val="3"/>
        <w:spacing w:line="460" w:lineRule="exact"/>
        <w:rPr>
          <w:rFonts w:ascii="宋体" w:hAnsi="宋体" w:cs="宋体"/>
          <w:sz w:val="24"/>
        </w:rPr>
      </w:pPr>
      <w:r>
        <w:rPr>
          <w:rFonts w:hint="eastAsia" w:ascii="宋体" w:hAnsi="宋体" w:cs="宋体"/>
          <w:sz w:val="24"/>
        </w:rPr>
        <w:t>6.1未经采购人事先书面同意，成交人不得将由采购人为本合同提供的条文、规格、计划、资料提供给与本项目无关的任何第三方，不得将其用于履行本项目之外的其它用途。即使向与履行本项目有关的人员提供，也应注意保密并限于履行项目所必需的范围。</w:t>
      </w:r>
    </w:p>
    <w:p w14:paraId="60EFF4C7">
      <w:pPr>
        <w:pStyle w:val="3"/>
        <w:spacing w:line="460" w:lineRule="exact"/>
        <w:rPr>
          <w:rFonts w:ascii="宋体" w:hAnsi="宋体" w:cs="宋体"/>
          <w:sz w:val="24"/>
        </w:rPr>
      </w:pPr>
      <w:r>
        <w:rPr>
          <w:rFonts w:hint="eastAsia" w:ascii="宋体" w:hAnsi="宋体" w:cs="宋体"/>
          <w:sz w:val="24"/>
        </w:rPr>
        <w:t>6.2除了项目本身之外，上款所列举的任何物件均是采购人的财产。如果采购人有要求，成交人在收到采购人的要求后10日内应将这些物件及全部复制件还给采购人，不得留存任何备份。</w:t>
      </w:r>
    </w:p>
    <w:p w14:paraId="19A149E1">
      <w:pPr>
        <w:pStyle w:val="3"/>
        <w:spacing w:line="460" w:lineRule="exact"/>
        <w:rPr>
          <w:rFonts w:ascii="宋体" w:hAnsi="宋体" w:cs="宋体"/>
          <w:sz w:val="24"/>
        </w:rPr>
      </w:pPr>
      <w:r>
        <w:rPr>
          <w:rFonts w:hint="eastAsia" w:ascii="宋体" w:hAnsi="宋体" w:cs="宋体"/>
          <w:sz w:val="24"/>
        </w:rPr>
        <w:t>6.3成交人违反本保密条款的，应按照合同总金额 1 %的支付违约金，并赔偿由此给采购人造成的任何损失。本条款在本项目履行期间至履行结束后均有效。</w:t>
      </w:r>
    </w:p>
    <w:p w14:paraId="4192C1E0">
      <w:pPr>
        <w:pStyle w:val="3"/>
        <w:spacing w:line="460" w:lineRule="exact"/>
        <w:rPr>
          <w:rFonts w:ascii="宋体" w:hAnsi="宋体" w:cs="宋体"/>
          <w:sz w:val="24"/>
        </w:rPr>
      </w:pPr>
      <w:r>
        <w:rPr>
          <w:rFonts w:hint="eastAsia" w:ascii="宋体" w:hAnsi="宋体" w:cs="宋体"/>
          <w:sz w:val="24"/>
        </w:rPr>
        <w:t>7、违约责任</w:t>
      </w:r>
    </w:p>
    <w:p w14:paraId="79F964D9">
      <w:pPr>
        <w:pStyle w:val="3"/>
        <w:spacing w:line="460" w:lineRule="exact"/>
        <w:rPr>
          <w:rFonts w:ascii="宋体" w:hAnsi="宋体" w:cs="宋体"/>
          <w:sz w:val="24"/>
        </w:rPr>
      </w:pPr>
      <w:r>
        <w:rPr>
          <w:rFonts w:hint="eastAsia" w:ascii="宋体" w:hAnsi="宋体" w:cs="宋体"/>
          <w:sz w:val="24"/>
        </w:rPr>
        <w:t>7.1成交人违反本合同规定的保密义务的，应在第一时间采取一切必要措施防止保密信息的扩散，尽最大可能消除影响。同时，采购人有权解除合同。</w:t>
      </w:r>
    </w:p>
    <w:p w14:paraId="59505E27">
      <w:pPr>
        <w:pStyle w:val="3"/>
        <w:spacing w:line="460" w:lineRule="exact"/>
        <w:rPr>
          <w:rFonts w:ascii="宋体" w:hAnsi="宋体" w:cs="宋体"/>
          <w:sz w:val="24"/>
        </w:rPr>
      </w:pPr>
      <w:r>
        <w:rPr>
          <w:rFonts w:hint="eastAsia" w:ascii="宋体" w:hAnsi="宋体" w:cs="宋体"/>
          <w:sz w:val="24"/>
        </w:rPr>
        <w:t>7.2成交人未按照合同约定安排相应人员提供服务的，如逾期超过7日的，采购人有权解除合同。</w:t>
      </w:r>
    </w:p>
    <w:p w14:paraId="3E4EC79F">
      <w:pPr>
        <w:pStyle w:val="3"/>
        <w:spacing w:line="460" w:lineRule="exact"/>
        <w:rPr>
          <w:rFonts w:ascii="宋体" w:hAnsi="宋体" w:cs="宋体"/>
          <w:sz w:val="24"/>
        </w:rPr>
      </w:pPr>
      <w:r>
        <w:rPr>
          <w:rFonts w:hint="eastAsia" w:ascii="宋体" w:hAnsi="宋体" w:cs="宋体"/>
          <w:sz w:val="24"/>
        </w:rPr>
        <w:t>7.3上述违约金数额并不影响受损害方另行向违约方要求损害赔偿。该赔偿以受损害方实际遭受的损失为限。</w:t>
      </w:r>
    </w:p>
    <w:p w14:paraId="6C169AA1">
      <w:pPr>
        <w:pStyle w:val="3"/>
        <w:spacing w:line="460" w:lineRule="exact"/>
        <w:rPr>
          <w:rFonts w:ascii="宋体" w:hAnsi="宋体" w:cs="宋体"/>
          <w:sz w:val="24"/>
        </w:rPr>
      </w:pPr>
    </w:p>
    <w:p w14:paraId="14AE7912">
      <w:pPr>
        <w:pStyle w:val="3"/>
        <w:spacing w:line="460" w:lineRule="exact"/>
        <w:rPr>
          <w:rFonts w:ascii="宋体" w:hAnsi="宋体" w:cs="宋体"/>
          <w:sz w:val="24"/>
        </w:rPr>
      </w:pPr>
      <w:r>
        <w:rPr>
          <w:rFonts w:hint="eastAsia" w:ascii="宋体" w:hAnsi="宋体" w:cs="宋体"/>
          <w:sz w:val="24"/>
        </w:rPr>
        <w:br w:type="page"/>
      </w:r>
    </w:p>
    <w:p w14:paraId="14101AE9">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1613930A">
      <w:pPr>
        <w:pStyle w:val="3"/>
        <w:spacing w:line="460" w:lineRule="exact"/>
        <w:rPr>
          <w:rFonts w:ascii="宋体" w:hAnsi="宋体" w:cs="宋体"/>
          <w:sz w:val="24"/>
        </w:rPr>
      </w:pPr>
      <w:r>
        <w:rPr>
          <w:rFonts w:hint="eastAsia" w:ascii="宋体" w:hAnsi="宋体" w:cs="宋体"/>
          <w:sz w:val="24"/>
        </w:rPr>
        <w:t>证明材料编制说明</w:t>
      </w:r>
    </w:p>
    <w:p w14:paraId="318936C1">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4C29CF4D">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0A3AB3FC">
      <w:pPr>
        <w:pStyle w:val="3"/>
        <w:spacing w:line="460" w:lineRule="exact"/>
        <w:rPr>
          <w:rFonts w:ascii="宋体" w:hAnsi="宋体" w:cs="宋体"/>
          <w:sz w:val="24"/>
        </w:rPr>
      </w:pPr>
      <w:r>
        <w:rPr>
          <w:rFonts w:hint="eastAsia" w:ascii="宋体" w:hAnsi="宋体" w:cs="宋体"/>
          <w:sz w:val="24"/>
        </w:rPr>
        <w:t>3.其他要求：</w:t>
      </w:r>
    </w:p>
    <w:p w14:paraId="1C44940F">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0E854182">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31ADDECD">
      <w:pPr>
        <w:pStyle w:val="3"/>
        <w:spacing w:line="460" w:lineRule="exact"/>
        <w:rPr>
          <w:rFonts w:ascii="宋体" w:hAnsi="宋体" w:cs="宋体"/>
          <w:sz w:val="24"/>
        </w:rPr>
      </w:pPr>
      <w:r>
        <w:rPr>
          <w:rFonts w:hint="eastAsia" w:ascii="宋体" w:hAnsi="宋体" w:cs="宋体"/>
          <w:sz w:val="24"/>
        </w:rPr>
        <w:br w:type="page"/>
      </w:r>
    </w:p>
    <w:p w14:paraId="7516B3D3">
      <w:pPr>
        <w:pStyle w:val="29"/>
        <w:spacing w:line="500" w:lineRule="exact"/>
        <w:rPr>
          <w:rFonts w:ascii="宋体" w:hAnsi="宋体" w:cs="宋体"/>
          <w:sz w:val="24"/>
          <w:szCs w:val="24"/>
        </w:rPr>
      </w:pPr>
    </w:p>
    <w:p w14:paraId="0F34113A">
      <w:pPr>
        <w:pStyle w:val="29"/>
        <w:spacing w:line="500" w:lineRule="exact"/>
        <w:rPr>
          <w:rStyle w:val="23"/>
          <w:rFonts w:ascii="宋体" w:hAnsi="宋体" w:cs="宋体"/>
          <w:color w:val="000000" w:themeColor="text1"/>
          <w:sz w:val="24"/>
          <w:szCs w:val="24"/>
          <w14:textFill>
            <w14:solidFill>
              <w14:schemeClr w14:val="tx1"/>
            </w14:solidFill>
          </w14:textFill>
        </w:rPr>
      </w:pPr>
    </w:p>
    <w:p w14:paraId="5A67C7EF">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43822A71">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093D4AC1">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5BCA435">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5F58E84E">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53DECED7">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6284879D">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29F1996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A91BB99">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59823407">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E5801D3">
      <w:pPr>
        <w:pStyle w:val="29"/>
        <w:spacing w:line="500" w:lineRule="exact"/>
        <w:rPr>
          <w:rStyle w:val="23"/>
          <w:rFonts w:ascii="宋体" w:hAnsi="宋体" w:cs="宋体"/>
          <w:color w:val="000000" w:themeColor="text1"/>
          <w:sz w:val="24"/>
          <w:szCs w:val="24"/>
          <w14:textFill>
            <w14:solidFill>
              <w14:schemeClr w14:val="tx1"/>
            </w14:solidFill>
          </w14:textFill>
        </w:rPr>
      </w:pPr>
    </w:p>
    <w:p w14:paraId="0924E654">
      <w:pPr>
        <w:pStyle w:val="30"/>
        <w:spacing w:after="0" w:line="500" w:lineRule="exact"/>
        <w:rPr>
          <w:rStyle w:val="23"/>
          <w:rFonts w:ascii="宋体" w:hAnsi="宋体" w:cs="宋体"/>
          <w:color w:val="000000" w:themeColor="text1"/>
          <w:sz w:val="24"/>
          <w14:textFill>
            <w14:solidFill>
              <w14:schemeClr w14:val="tx1"/>
            </w14:solidFill>
          </w14:textFill>
        </w:rPr>
      </w:pPr>
    </w:p>
    <w:p w14:paraId="3C711BCD">
      <w:pPr>
        <w:pStyle w:val="29"/>
        <w:spacing w:line="500" w:lineRule="exact"/>
        <w:rPr>
          <w:rStyle w:val="23"/>
          <w:rFonts w:ascii="宋体" w:hAnsi="宋体" w:cs="宋体"/>
          <w:color w:val="000000" w:themeColor="text1"/>
          <w:sz w:val="24"/>
          <w:szCs w:val="24"/>
          <w14:textFill>
            <w14:solidFill>
              <w14:schemeClr w14:val="tx1"/>
            </w14:solidFill>
          </w14:textFill>
        </w:rPr>
      </w:pPr>
    </w:p>
    <w:p w14:paraId="556C7882">
      <w:pPr>
        <w:pStyle w:val="30"/>
        <w:spacing w:after="0" w:line="500" w:lineRule="exact"/>
        <w:rPr>
          <w:rStyle w:val="23"/>
          <w:rFonts w:ascii="宋体" w:hAnsi="宋体" w:cs="宋体"/>
          <w:color w:val="000000" w:themeColor="text1"/>
          <w:sz w:val="24"/>
          <w14:textFill>
            <w14:solidFill>
              <w14:schemeClr w14:val="tx1"/>
            </w14:solidFill>
          </w14:textFill>
        </w:rPr>
      </w:pPr>
    </w:p>
    <w:p w14:paraId="1AFC22F7">
      <w:pPr>
        <w:pStyle w:val="29"/>
        <w:spacing w:line="500" w:lineRule="exact"/>
        <w:rPr>
          <w:rStyle w:val="23"/>
          <w:rFonts w:ascii="宋体" w:hAnsi="宋体" w:cs="宋体"/>
          <w:color w:val="000000" w:themeColor="text1"/>
          <w:sz w:val="24"/>
          <w:szCs w:val="24"/>
          <w14:textFill>
            <w14:solidFill>
              <w14:schemeClr w14:val="tx1"/>
            </w14:solidFill>
          </w14:textFill>
        </w:rPr>
      </w:pPr>
    </w:p>
    <w:p w14:paraId="667465E6">
      <w:pPr>
        <w:pStyle w:val="30"/>
        <w:spacing w:after="0" w:line="500" w:lineRule="exact"/>
        <w:rPr>
          <w:rStyle w:val="23"/>
          <w:rFonts w:ascii="宋体" w:hAnsi="宋体" w:cs="宋体"/>
          <w:color w:val="000000" w:themeColor="text1"/>
          <w:sz w:val="24"/>
          <w14:textFill>
            <w14:solidFill>
              <w14:schemeClr w14:val="tx1"/>
            </w14:solidFill>
          </w14:textFill>
        </w:rPr>
      </w:pPr>
    </w:p>
    <w:p w14:paraId="684CA450">
      <w:pPr>
        <w:pStyle w:val="29"/>
        <w:spacing w:line="500" w:lineRule="exact"/>
        <w:rPr>
          <w:rStyle w:val="23"/>
          <w:rFonts w:ascii="宋体" w:hAnsi="宋体" w:cs="宋体"/>
          <w:color w:val="000000" w:themeColor="text1"/>
          <w:sz w:val="24"/>
          <w:szCs w:val="24"/>
          <w14:textFill>
            <w14:solidFill>
              <w14:schemeClr w14:val="tx1"/>
            </w14:solidFill>
          </w14:textFill>
        </w:rPr>
      </w:pPr>
    </w:p>
    <w:p w14:paraId="4DC1F7FB">
      <w:pPr>
        <w:pStyle w:val="30"/>
        <w:spacing w:after="0" w:line="500" w:lineRule="exact"/>
        <w:rPr>
          <w:rStyle w:val="23"/>
          <w:rFonts w:ascii="宋体" w:hAnsi="宋体" w:cs="宋体"/>
          <w:color w:val="000000" w:themeColor="text1"/>
          <w:sz w:val="24"/>
          <w14:textFill>
            <w14:solidFill>
              <w14:schemeClr w14:val="tx1"/>
            </w14:solidFill>
          </w14:textFill>
        </w:rPr>
      </w:pPr>
    </w:p>
    <w:p w14:paraId="32A97835">
      <w:pPr>
        <w:pStyle w:val="29"/>
        <w:spacing w:line="500" w:lineRule="exact"/>
        <w:rPr>
          <w:rStyle w:val="23"/>
          <w:rFonts w:ascii="宋体" w:hAnsi="宋体" w:cs="宋体"/>
          <w:color w:val="000000" w:themeColor="text1"/>
          <w:sz w:val="24"/>
          <w:szCs w:val="24"/>
          <w14:textFill>
            <w14:solidFill>
              <w14:schemeClr w14:val="tx1"/>
            </w14:solidFill>
          </w14:textFill>
        </w:rPr>
      </w:pPr>
    </w:p>
    <w:p w14:paraId="0D706122">
      <w:pPr>
        <w:pStyle w:val="30"/>
        <w:spacing w:after="0" w:line="500" w:lineRule="exact"/>
        <w:rPr>
          <w:rStyle w:val="23"/>
          <w:rFonts w:ascii="宋体" w:hAnsi="宋体" w:cs="宋体"/>
          <w:color w:val="000000" w:themeColor="text1"/>
          <w:sz w:val="24"/>
          <w14:textFill>
            <w14:solidFill>
              <w14:schemeClr w14:val="tx1"/>
            </w14:solidFill>
          </w14:textFill>
        </w:rPr>
      </w:pPr>
    </w:p>
    <w:p w14:paraId="00B65946">
      <w:pPr>
        <w:pStyle w:val="60"/>
        <w:spacing w:line="500" w:lineRule="exact"/>
        <w:jc w:val="center"/>
        <w:rPr>
          <w:rStyle w:val="23"/>
          <w:rFonts w:hAnsi="宋体" w:cs="宋体"/>
          <w:b/>
          <w:color w:val="000000" w:themeColor="text1"/>
          <w:sz w:val="24"/>
          <w14:textFill>
            <w14:solidFill>
              <w14:schemeClr w14:val="tx1"/>
            </w14:solidFill>
          </w14:textFill>
        </w:rPr>
      </w:pPr>
    </w:p>
    <w:p w14:paraId="53BA785A">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5FDE5733">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21F1C871">
      <w:pPr>
        <w:pStyle w:val="60"/>
        <w:spacing w:line="500" w:lineRule="exact"/>
        <w:rPr>
          <w:rStyle w:val="23"/>
          <w:rFonts w:hAnsi="宋体" w:cs="宋体"/>
          <w:b/>
          <w:color w:val="000000" w:themeColor="text1"/>
          <w:sz w:val="24"/>
          <w14:textFill>
            <w14:solidFill>
              <w14:schemeClr w14:val="tx1"/>
            </w14:solidFill>
          </w14:textFill>
        </w:rPr>
      </w:pPr>
    </w:p>
    <w:p w14:paraId="60FCD2A4">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7478577A">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72586C7A">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1B419C09">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3BFDF1DF">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0EE5CBA2">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2FEF3947">
      <w:pPr>
        <w:pStyle w:val="60"/>
        <w:spacing w:line="500" w:lineRule="exact"/>
        <w:rPr>
          <w:rStyle w:val="23"/>
          <w:rFonts w:hAnsi="宋体" w:cs="宋体"/>
          <w:color w:val="000000" w:themeColor="text1"/>
          <w:sz w:val="24"/>
          <w14:textFill>
            <w14:solidFill>
              <w14:schemeClr w14:val="tx1"/>
            </w14:solidFill>
          </w14:textFill>
        </w:rPr>
      </w:pPr>
    </w:p>
    <w:p w14:paraId="0A35D33E">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50F9475F">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953490F">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EA01877">
      <w:pPr>
        <w:spacing w:line="500" w:lineRule="exact"/>
        <w:rPr>
          <w:rStyle w:val="23"/>
          <w:rFonts w:ascii="宋体" w:hAnsi="宋体" w:cs="宋体"/>
          <w:color w:val="000000" w:themeColor="text1"/>
          <w:sz w:val="24"/>
          <w14:textFill>
            <w14:solidFill>
              <w14:schemeClr w14:val="tx1"/>
            </w14:solidFill>
          </w14:textFill>
        </w:rPr>
      </w:pPr>
    </w:p>
    <w:p w14:paraId="261C46BB">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0DF9C3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330B1B10">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5BC78964">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229567E5">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2E25902F">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54DA4CCF">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58F2A9BE">
      <w:pPr>
        <w:spacing w:line="500" w:lineRule="exact"/>
        <w:rPr>
          <w:rStyle w:val="23"/>
          <w:rFonts w:ascii="宋体" w:hAnsi="宋体" w:cs="宋体"/>
          <w:color w:val="000000" w:themeColor="text1"/>
          <w:sz w:val="24"/>
          <w14:textFill>
            <w14:solidFill>
              <w14:schemeClr w14:val="tx1"/>
            </w14:solidFill>
          </w14:textFill>
        </w:rPr>
      </w:pPr>
    </w:p>
    <w:p w14:paraId="406E9390">
      <w:pPr>
        <w:spacing w:line="500" w:lineRule="exact"/>
        <w:rPr>
          <w:rStyle w:val="23"/>
          <w:rFonts w:ascii="宋体" w:hAnsi="宋体" w:cs="宋体"/>
          <w:color w:val="000000" w:themeColor="text1"/>
          <w:sz w:val="24"/>
          <w14:textFill>
            <w14:solidFill>
              <w14:schemeClr w14:val="tx1"/>
            </w14:solidFill>
          </w14:textFill>
        </w:rPr>
      </w:pPr>
    </w:p>
    <w:p w14:paraId="67CB1029">
      <w:pPr>
        <w:spacing w:line="500" w:lineRule="exact"/>
        <w:rPr>
          <w:rStyle w:val="23"/>
          <w:rFonts w:ascii="宋体" w:hAnsi="宋体" w:cs="宋体"/>
          <w:color w:val="000000" w:themeColor="text1"/>
          <w:sz w:val="24"/>
          <w14:textFill>
            <w14:solidFill>
              <w14:schemeClr w14:val="tx1"/>
            </w14:solidFill>
          </w14:textFill>
        </w:rPr>
      </w:pPr>
    </w:p>
    <w:p w14:paraId="620B4402">
      <w:pPr>
        <w:spacing w:line="500" w:lineRule="exact"/>
        <w:jc w:val="center"/>
        <w:rPr>
          <w:rStyle w:val="23"/>
          <w:rFonts w:ascii="宋体" w:hAnsi="宋体" w:cs="宋体"/>
          <w:b/>
          <w:color w:val="000000" w:themeColor="text1"/>
          <w:sz w:val="24"/>
          <w14:textFill>
            <w14:solidFill>
              <w14:schemeClr w14:val="tx1"/>
            </w14:solidFill>
          </w14:textFill>
        </w:rPr>
      </w:pPr>
    </w:p>
    <w:p w14:paraId="72561F52">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70BD1A0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87CC926">
      <w:pPr>
        <w:spacing w:line="500" w:lineRule="exact"/>
        <w:rPr>
          <w:rStyle w:val="23"/>
          <w:rFonts w:ascii="宋体" w:hAnsi="宋体" w:cs="宋体"/>
          <w:color w:val="000000" w:themeColor="text1"/>
          <w:sz w:val="24"/>
          <w14:textFill>
            <w14:solidFill>
              <w14:schemeClr w14:val="tx1"/>
            </w14:solidFill>
          </w14:textFill>
        </w:rPr>
      </w:pPr>
    </w:p>
    <w:p w14:paraId="492A675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72AEEB">
      <w:pPr>
        <w:spacing w:line="500" w:lineRule="exact"/>
        <w:rPr>
          <w:rStyle w:val="23"/>
          <w:rFonts w:ascii="宋体" w:hAnsi="宋体" w:cs="宋体"/>
          <w:color w:val="000000" w:themeColor="text1"/>
          <w:sz w:val="24"/>
          <w14:textFill>
            <w14:solidFill>
              <w14:schemeClr w14:val="tx1"/>
            </w14:solidFill>
          </w14:textFill>
        </w:rPr>
      </w:pPr>
    </w:p>
    <w:p w14:paraId="77E9B79D">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921843B">
      <w:pPr>
        <w:spacing w:line="500" w:lineRule="exact"/>
        <w:rPr>
          <w:rStyle w:val="23"/>
          <w:rFonts w:ascii="宋体" w:hAnsi="宋体" w:cs="宋体"/>
          <w:color w:val="000000" w:themeColor="text1"/>
          <w:sz w:val="24"/>
          <w14:textFill>
            <w14:solidFill>
              <w14:schemeClr w14:val="tx1"/>
            </w14:solidFill>
          </w14:textFill>
        </w:rPr>
      </w:pPr>
    </w:p>
    <w:p w14:paraId="7A5DF63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A140044">
      <w:pPr>
        <w:spacing w:line="500" w:lineRule="exact"/>
        <w:rPr>
          <w:rStyle w:val="23"/>
          <w:rFonts w:ascii="宋体" w:hAnsi="宋体" w:cs="宋体"/>
          <w:color w:val="000000" w:themeColor="text1"/>
          <w:sz w:val="24"/>
          <w14:textFill>
            <w14:solidFill>
              <w14:schemeClr w14:val="tx1"/>
            </w14:solidFill>
          </w14:textFill>
        </w:rPr>
      </w:pPr>
    </w:p>
    <w:p w14:paraId="3FDE20E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2AA48740">
      <w:pPr>
        <w:spacing w:line="500" w:lineRule="exact"/>
        <w:rPr>
          <w:rStyle w:val="23"/>
          <w:rFonts w:ascii="宋体" w:hAnsi="宋体" w:cs="宋体"/>
          <w:color w:val="000000" w:themeColor="text1"/>
          <w:sz w:val="24"/>
          <w14:textFill>
            <w14:solidFill>
              <w14:schemeClr w14:val="tx1"/>
            </w14:solidFill>
          </w14:textFill>
        </w:rPr>
      </w:pPr>
    </w:p>
    <w:p w14:paraId="23DA450C">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79E101E9">
      <w:pPr>
        <w:spacing w:line="500" w:lineRule="exact"/>
        <w:rPr>
          <w:rStyle w:val="23"/>
          <w:rFonts w:ascii="宋体" w:hAnsi="宋体" w:cs="宋体"/>
          <w:color w:val="000000" w:themeColor="text1"/>
          <w:sz w:val="24"/>
          <w14:textFill>
            <w14:solidFill>
              <w14:schemeClr w14:val="tx1"/>
            </w14:solidFill>
          </w14:textFill>
        </w:rPr>
      </w:pPr>
    </w:p>
    <w:p w14:paraId="40EB2C54">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180AFFA2">
      <w:pPr>
        <w:spacing w:line="500" w:lineRule="exact"/>
        <w:jc w:val="center"/>
        <w:rPr>
          <w:rFonts w:asciiTheme="majorEastAsia" w:hAnsiTheme="majorEastAsia" w:eastAsiaTheme="majorEastAsia"/>
          <w:sz w:val="24"/>
        </w:rPr>
      </w:pPr>
    </w:p>
    <w:p w14:paraId="3C38CC4C">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3FD859E6">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50A2289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ADF16F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457225C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14CBA3C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07152AF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2700B44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2CF5BFD3">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463B839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4A2DDF7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79F80A9E">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39BB92A5">
      <w:pPr>
        <w:spacing w:line="500" w:lineRule="exact"/>
        <w:ind w:firstLine="240" w:firstLineChars="100"/>
        <w:rPr>
          <w:rFonts w:asciiTheme="majorEastAsia" w:hAnsiTheme="majorEastAsia" w:eastAsiaTheme="majorEastAsia"/>
          <w:sz w:val="24"/>
        </w:rPr>
      </w:pPr>
    </w:p>
    <w:p w14:paraId="5A72679F">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040620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F0240E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89E0624">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18862BCF">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B1D9340">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4BB915E3">
      <w:pPr>
        <w:jc w:val="left"/>
        <w:textAlignment w:val="auto"/>
        <w:rPr>
          <w:rStyle w:val="23"/>
          <w:rFonts w:ascii="宋体" w:hAnsi="宋体" w:cs="宋体"/>
          <w:b/>
          <w:color w:val="000000" w:themeColor="text1"/>
          <w:kern w:val="0"/>
          <w:sz w:val="30"/>
          <w:szCs w:val="30"/>
          <w14:textFill>
            <w14:solidFill>
              <w14:schemeClr w14:val="tx1"/>
            </w14:solidFill>
          </w14:textFill>
        </w:rPr>
      </w:pPr>
    </w:p>
    <w:p w14:paraId="18139D0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EB1F028">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69269AB7">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7B32AB65">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3255E0ED">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6B4FFE06">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056B0890">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281D25D1">
      <w:pPr>
        <w:rPr>
          <w:rStyle w:val="23"/>
          <w:rFonts w:hAnsi="宋体" w:cs="宋体"/>
          <w:b/>
          <w:color w:val="000000" w:themeColor="text1"/>
          <w:sz w:val="30"/>
          <w:szCs w:val="30"/>
          <w14:textFill>
            <w14:solidFill>
              <w14:schemeClr w14:val="tx1"/>
            </w14:solidFill>
          </w14:textFill>
        </w:rPr>
      </w:pPr>
    </w:p>
    <w:p w14:paraId="6D499CDE">
      <w:pPr>
        <w:pStyle w:val="6"/>
        <w:rPr>
          <w:rStyle w:val="23"/>
          <w:rFonts w:hAnsi="宋体" w:cs="宋体"/>
          <w:b/>
          <w:color w:val="000000" w:themeColor="text1"/>
          <w:sz w:val="30"/>
          <w:szCs w:val="30"/>
          <w14:textFill>
            <w14:solidFill>
              <w14:schemeClr w14:val="tx1"/>
            </w14:solidFill>
          </w14:textFill>
        </w:rPr>
      </w:pPr>
    </w:p>
    <w:p w14:paraId="4A7D00EE">
      <w:pPr>
        <w:rPr>
          <w:rStyle w:val="23"/>
          <w:rFonts w:hAnsi="宋体" w:cs="宋体"/>
          <w:b/>
          <w:color w:val="000000" w:themeColor="text1"/>
          <w:sz w:val="30"/>
          <w:szCs w:val="30"/>
          <w14:textFill>
            <w14:solidFill>
              <w14:schemeClr w14:val="tx1"/>
            </w14:solidFill>
          </w14:textFill>
        </w:rPr>
      </w:pPr>
    </w:p>
    <w:p w14:paraId="768F1A29">
      <w:pPr>
        <w:pStyle w:val="6"/>
        <w:rPr>
          <w:rStyle w:val="23"/>
          <w:rFonts w:hAnsi="宋体" w:cs="宋体"/>
          <w:b/>
          <w:color w:val="000000" w:themeColor="text1"/>
          <w:sz w:val="30"/>
          <w:szCs w:val="30"/>
          <w14:textFill>
            <w14:solidFill>
              <w14:schemeClr w14:val="tx1"/>
            </w14:solidFill>
          </w14:textFill>
        </w:rPr>
      </w:pPr>
    </w:p>
    <w:p w14:paraId="65A49E01">
      <w:pPr>
        <w:rPr>
          <w:rStyle w:val="23"/>
          <w:rFonts w:hAnsi="宋体" w:cs="宋体"/>
          <w:b/>
          <w:color w:val="000000" w:themeColor="text1"/>
          <w:sz w:val="30"/>
          <w:szCs w:val="30"/>
          <w14:textFill>
            <w14:solidFill>
              <w14:schemeClr w14:val="tx1"/>
            </w14:solidFill>
          </w14:textFill>
        </w:rPr>
      </w:pPr>
    </w:p>
    <w:p w14:paraId="4866C431">
      <w:pPr>
        <w:pStyle w:val="6"/>
        <w:rPr>
          <w:rStyle w:val="23"/>
          <w:rFonts w:hAnsi="宋体" w:cs="宋体"/>
          <w:b/>
          <w:color w:val="000000" w:themeColor="text1"/>
          <w:sz w:val="30"/>
          <w:szCs w:val="30"/>
          <w14:textFill>
            <w14:solidFill>
              <w14:schemeClr w14:val="tx1"/>
            </w14:solidFill>
          </w14:textFill>
        </w:rPr>
      </w:pPr>
    </w:p>
    <w:p w14:paraId="4ADCFD08">
      <w:pPr>
        <w:rPr>
          <w:rStyle w:val="23"/>
          <w:rFonts w:hAnsi="宋体" w:cs="宋体"/>
          <w:b/>
          <w:color w:val="000000" w:themeColor="text1"/>
          <w:sz w:val="30"/>
          <w:szCs w:val="30"/>
          <w14:textFill>
            <w14:solidFill>
              <w14:schemeClr w14:val="tx1"/>
            </w14:solidFill>
          </w14:textFill>
        </w:rPr>
      </w:pPr>
    </w:p>
    <w:p w14:paraId="09F462C1">
      <w:pPr>
        <w:pStyle w:val="6"/>
        <w:rPr>
          <w:rStyle w:val="23"/>
          <w:rFonts w:hAnsi="宋体" w:cs="宋体"/>
          <w:b/>
          <w:color w:val="000000" w:themeColor="text1"/>
          <w:sz w:val="30"/>
          <w:szCs w:val="30"/>
          <w14:textFill>
            <w14:solidFill>
              <w14:schemeClr w14:val="tx1"/>
            </w14:solidFill>
          </w14:textFill>
        </w:rPr>
      </w:pPr>
    </w:p>
    <w:p w14:paraId="7E1DB039">
      <w:pPr>
        <w:rPr>
          <w:rStyle w:val="23"/>
          <w:rFonts w:hAnsi="宋体" w:cs="宋体"/>
          <w:b/>
          <w:color w:val="000000" w:themeColor="text1"/>
          <w:sz w:val="30"/>
          <w:szCs w:val="30"/>
          <w14:textFill>
            <w14:solidFill>
              <w14:schemeClr w14:val="tx1"/>
            </w14:solidFill>
          </w14:textFill>
        </w:rPr>
      </w:pPr>
    </w:p>
    <w:p w14:paraId="0DE9B531">
      <w:pPr>
        <w:pStyle w:val="6"/>
        <w:rPr>
          <w:rStyle w:val="23"/>
          <w:rFonts w:hAnsi="宋体" w:cs="宋体"/>
          <w:b/>
          <w:color w:val="000000" w:themeColor="text1"/>
          <w:sz w:val="30"/>
          <w:szCs w:val="30"/>
          <w14:textFill>
            <w14:solidFill>
              <w14:schemeClr w14:val="tx1"/>
            </w14:solidFill>
          </w14:textFill>
        </w:rPr>
      </w:pPr>
    </w:p>
    <w:p w14:paraId="09A165B2">
      <w:pPr>
        <w:rPr>
          <w:rStyle w:val="23"/>
          <w:rFonts w:hAnsi="宋体" w:cs="宋体"/>
          <w:b/>
          <w:color w:val="000000" w:themeColor="text1"/>
          <w:sz w:val="30"/>
          <w:szCs w:val="30"/>
          <w14:textFill>
            <w14:solidFill>
              <w14:schemeClr w14:val="tx1"/>
            </w14:solidFill>
          </w14:textFill>
        </w:rPr>
      </w:pPr>
    </w:p>
    <w:p w14:paraId="05B3F3A1">
      <w:pPr>
        <w:pStyle w:val="6"/>
        <w:rPr>
          <w:rStyle w:val="23"/>
          <w:rFonts w:hAnsi="宋体" w:cs="宋体"/>
          <w:b/>
          <w:color w:val="000000" w:themeColor="text1"/>
          <w:sz w:val="30"/>
          <w:szCs w:val="30"/>
          <w14:textFill>
            <w14:solidFill>
              <w14:schemeClr w14:val="tx1"/>
            </w14:solidFill>
          </w14:textFill>
        </w:rPr>
      </w:pPr>
    </w:p>
    <w:p w14:paraId="1D02A01E">
      <w:pPr>
        <w:rPr>
          <w:rStyle w:val="23"/>
          <w:rFonts w:hAnsi="宋体" w:cs="宋体"/>
          <w:b/>
          <w:color w:val="000000" w:themeColor="text1"/>
          <w:sz w:val="30"/>
          <w:szCs w:val="30"/>
          <w14:textFill>
            <w14:solidFill>
              <w14:schemeClr w14:val="tx1"/>
            </w14:solidFill>
          </w14:textFill>
        </w:rPr>
      </w:pPr>
    </w:p>
    <w:p w14:paraId="1F9A7848">
      <w:pPr>
        <w:pStyle w:val="6"/>
        <w:rPr>
          <w:rStyle w:val="23"/>
          <w:rFonts w:hAnsi="宋体" w:cs="宋体"/>
          <w:b/>
          <w:color w:val="000000" w:themeColor="text1"/>
          <w:sz w:val="30"/>
          <w:szCs w:val="30"/>
          <w14:textFill>
            <w14:solidFill>
              <w14:schemeClr w14:val="tx1"/>
            </w14:solidFill>
          </w14:textFill>
        </w:rPr>
      </w:pPr>
    </w:p>
    <w:p w14:paraId="3D02FEE3">
      <w:pPr>
        <w:rPr>
          <w:rStyle w:val="23"/>
          <w:rFonts w:hAnsi="宋体" w:cs="宋体"/>
          <w:b/>
          <w:color w:val="000000" w:themeColor="text1"/>
          <w:sz w:val="30"/>
          <w:szCs w:val="30"/>
          <w14:textFill>
            <w14:solidFill>
              <w14:schemeClr w14:val="tx1"/>
            </w14:solidFill>
          </w14:textFill>
        </w:rPr>
      </w:pPr>
    </w:p>
    <w:p w14:paraId="3C845B8F">
      <w:pPr>
        <w:pStyle w:val="6"/>
      </w:pPr>
    </w:p>
    <w:p w14:paraId="649D0AF8"/>
    <w:p w14:paraId="38777051">
      <w:pPr>
        <w:pStyle w:val="6"/>
      </w:pPr>
    </w:p>
    <w:p w14:paraId="1522623C"/>
    <w:p w14:paraId="36ADA00D">
      <w:pPr>
        <w:pStyle w:val="6"/>
      </w:pPr>
    </w:p>
    <w:p w14:paraId="1ECBB41D"/>
    <w:p w14:paraId="031AC1C4">
      <w:pPr>
        <w:pStyle w:val="6"/>
      </w:pPr>
    </w:p>
    <w:p w14:paraId="358F9CFC"/>
    <w:p w14:paraId="1365FA56">
      <w:pPr>
        <w:pStyle w:val="6"/>
      </w:pPr>
    </w:p>
    <w:p w14:paraId="0A340E88"/>
    <w:p w14:paraId="1916CBFC">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3CEF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F6F8DF9">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C386AD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39886A7F">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640BF66">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2016499F">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5330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6BD2DFB">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714E0F19">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9B08F4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5F9DC90">
            <w:pPr>
              <w:spacing w:line="500" w:lineRule="exact"/>
              <w:jc w:val="center"/>
              <w:rPr>
                <w:rStyle w:val="23"/>
                <w:rFonts w:ascii="宋体" w:hAnsi="宋体" w:cs="宋体"/>
                <w:color w:val="000000" w:themeColor="text1"/>
                <w:sz w:val="24"/>
                <w14:textFill>
                  <w14:solidFill>
                    <w14:schemeClr w14:val="tx1"/>
                  </w14:solidFill>
                </w14:textFill>
              </w:rPr>
            </w:pPr>
          </w:p>
        </w:tc>
      </w:tr>
      <w:tr w14:paraId="2039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9F8F37C">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C930E54">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C84E9F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B791C66">
            <w:pPr>
              <w:spacing w:line="500" w:lineRule="exact"/>
              <w:jc w:val="center"/>
              <w:rPr>
                <w:rStyle w:val="23"/>
                <w:rFonts w:ascii="宋体" w:hAnsi="宋体" w:cs="宋体"/>
                <w:color w:val="000000" w:themeColor="text1"/>
                <w:sz w:val="24"/>
                <w14:textFill>
                  <w14:solidFill>
                    <w14:schemeClr w14:val="tx1"/>
                  </w14:solidFill>
                </w14:textFill>
              </w:rPr>
            </w:pPr>
          </w:p>
        </w:tc>
      </w:tr>
      <w:tr w14:paraId="3F41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CA7C50">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2AD675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990F38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5C1BA57">
            <w:pPr>
              <w:spacing w:line="500" w:lineRule="exact"/>
              <w:jc w:val="center"/>
              <w:rPr>
                <w:rStyle w:val="23"/>
                <w:rFonts w:ascii="宋体" w:hAnsi="宋体" w:cs="宋体"/>
                <w:color w:val="000000" w:themeColor="text1"/>
                <w:sz w:val="24"/>
                <w14:textFill>
                  <w14:solidFill>
                    <w14:schemeClr w14:val="tx1"/>
                  </w14:solidFill>
                </w14:textFill>
              </w:rPr>
            </w:pPr>
          </w:p>
        </w:tc>
      </w:tr>
      <w:tr w14:paraId="4B6C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B5DD70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01FD573">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84D6DFB">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F01F4C">
            <w:pPr>
              <w:spacing w:line="500" w:lineRule="exact"/>
              <w:jc w:val="center"/>
              <w:rPr>
                <w:rStyle w:val="23"/>
                <w:rFonts w:ascii="宋体" w:hAnsi="宋体" w:cs="宋体"/>
                <w:color w:val="000000" w:themeColor="text1"/>
                <w:sz w:val="24"/>
                <w14:textFill>
                  <w14:solidFill>
                    <w14:schemeClr w14:val="tx1"/>
                  </w14:solidFill>
                </w14:textFill>
              </w:rPr>
            </w:pPr>
          </w:p>
        </w:tc>
      </w:tr>
      <w:tr w14:paraId="0DA8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CC9209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070CB3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8ABA719">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846717B">
            <w:pPr>
              <w:spacing w:line="500" w:lineRule="exact"/>
              <w:jc w:val="center"/>
              <w:rPr>
                <w:rStyle w:val="23"/>
                <w:rFonts w:ascii="宋体" w:hAnsi="宋体" w:cs="宋体"/>
                <w:color w:val="000000" w:themeColor="text1"/>
                <w:sz w:val="24"/>
                <w14:textFill>
                  <w14:solidFill>
                    <w14:schemeClr w14:val="tx1"/>
                  </w14:solidFill>
                </w14:textFill>
              </w:rPr>
            </w:pPr>
          </w:p>
        </w:tc>
      </w:tr>
      <w:tr w14:paraId="5516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4D596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5DFBE301">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16664C9">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0127E01">
            <w:pPr>
              <w:spacing w:line="500" w:lineRule="exact"/>
              <w:jc w:val="center"/>
              <w:rPr>
                <w:rStyle w:val="23"/>
                <w:rFonts w:ascii="宋体" w:hAnsi="宋体" w:cs="宋体"/>
                <w:color w:val="000000" w:themeColor="text1"/>
                <w:sz w:val="24"/>
                <w14:textFill>
                  <w14:solidFill>
                    <w14:schemeClr w14:val="tx1"/>
                  </w14:solidFill>
                </w14:textFill>
              </w:rPr>
            </w:pPr>
          </w:p>
        </w:tc>
      </w:tr>
      <w:tr w14:paraId="264E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A91AC4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B081ECE">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068744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B4C9A95">
            <w:pPr>
              <w:spacing w:line="500" w:lineRule="exact"/>
              <w:jc w:val="center"/>
              <w:rPr>
                <w:rStyle w:val="23"/>
                <w:rFonts w:ascii="宋体" w:hAnsi="宋体" w:cs="宋体"/>
                <w:color w:val="000000" w:themeColor="text1"/>
                <w:sz w:val="24"/>
                <w14:textFill>
                  <w14:solidFill>
                    <w14:schemeClr w14:val="tx1"/>
                  </w14:solidFill>
                </w14:textFill>
              </w:rPr>
            </w:pPr>
          </w:p>
        </w:tc>
      </w:tr>
    </w:tbl>
    <w:p w14:paraId="1ED7DAC1">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64876B89">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5A0451B2">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1534012C">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6D0AD88A">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5A20EA0E">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3AB8DB7E">
      <w:pPr>
        <w:spacing w:line="500" w:lineRule="exact"/>
        <w:jc w:val="center"/>
        <w:rPr>
          <w:rStyle w:val="23"/>
          <w:rFonts w:ascii="宋体" w:hAnsi="宋体" w:cs="宋体"/>
          <w:b/>
          <w:color w:val="000000" w:themeColor="text1"/>
          <w:sz w:val="24"/>
          <w14:textFill>
            <w14:solidFill>
              <w14:schemeClr w14:val="tx1"/>
            </w14:solidFill>
          </w14:textFill>
        </w:rPr>
      </w:pPr>
    </w:p>
    <w:p w14:paraId="193EC2E0">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97E0B38">
      <w:pPr>
        <w:pStyle w:val="29"/>
        <w:spacing w:line="500" w:lineRule="exact"/>
        <w:rPr>
          <w:rStyle w:val="23"/>
          <w:rFonts w:ascii="宋体" w:hAnsi="宋体" w:cs="宋体"/>
          <w:color w:val="000000" w:themeColor="text1"/>
          <w:sz w:val="24"/>
          <w:szCs w:val="24"/>
          <w14:textFill>
            <w14:solidFill>
              <w14:schemeClr w14:val="tx1"/>
            </w14:solidFill>
          </w14:textFill>
        </w:rPr>
      </w:pPr>
    </w:p>
    <w:p w14:paraId="6016EE43">
      <w:pPr>
        <w:pStyle w:val="30"/>
        <w:spacing w:after="0" w:line="500" w:lineRule="exact"/>
        <w:rPr>
          <w:rStyle w:val="23"/>
          <w:rFonts w:ascii="宋体" w:hAnsi="宋体" w:cs="宋体"/>
          <w:color w:val="000000" w:themeColor="text1"/>
          <w:sz w:val="24"/>
          <w14:textFill>
            <w14:solidFill>
              <w14:schemeClr w14:val="tx1"/>
            </w14:solidFill>
          </w14:textFill>
        </w:rPr>
      </w:pPr>
    </w:p>
    <w:p w14:paraId="2D228ED2">
      <w:pPr>
        <w:pStyle w:val="29"/>
        <w:spacing w:line="500" w:lineRule="exact"/>
        <w:rPr>
          <w:rStyle w:val="23"/>
          <w:rFonts w:ascii="宋体" w:hAnsi="宋体" w:cs="宋体"/>
          <w:color w:val="000000" w:themeColor="text1"/>
          <w:sz w:val="24"/>
          <w:szCs w:val="24"/>
          <w14:textFill>
            <w14:solidFill>
              <w14:schemeClr w14:val="tx1"/>
            </w14:solidFill>
          </w14:textFill>
        </w:rPr>
      </w:pPr>
    </w:p>
    <w:p w14:paraId="3E08A1DE">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19B7AB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4B4531EE">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C9ACC3E">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4DBA7947">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7CEFD5C0">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66D43CE3">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8"/>
        <w:gridCol w:w="398"/>
        <w:gridCol w:w="5279"/>
        <w:gridCol w:w="766"/>
        <w:gridCol w:w="1442"/>
        <w:gridCol w:w="1230"/>
      </w:tblGrid>
      <w:tr w14:paraId="4F8DA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3" w:type="pct"/>
            <w:tcBorders>
              <w:top w:val="single" w:color="000000" w:sz="4" w:space="0"/>
              <w:left w:val="single" w:color="000000" w:sz="4" w:space="0"/>
              <w:bottom w:val="single" w:color="000000" w:sz="4" w:space="0"/>
              <w:right w:val="single" w:color="000000" w:sz="4" w:space="0"/>
            </w:tcBorders>
            <w:vAlign w:val="center"/>
          </w:tcPr>
          <w:p w14:paraId="119889B3">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204" w:type="pct"/>
            <w:tcBorders>
              <w:top w:val="single" w:color="000000" w:sz="4" w:space="0"/>
              <w:left w:val="single" w:color="000000" w:sz="4" w:space="0"/>
              <w:bottom w:val="single" w:color="000000" w:sz="4" w:space="0"/>
              <w:right w:val="single" w:color="auto" w:sz="4" w:space="0"/>
            </w:tcBorders>
            <w:vAlign w:val="center"/>
          </w:tcPr>
          <w:p w14:paraId="45AD60AB">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Style w:val="23"/>
                <w:rFonts w:hint="eastAsia" w:hAnsi="宋体" w:cs="宋体"/>
                <w:b/>
                <w:bCs/>
                <w:color w:val="000000" w:themeColor="text1"/>
                <w:spacing w:val="-11"/>
                <w:sz w:val="24"/>
                <w14:textFill>
                  <w14:solidFill>
                    <w14:schemeClr w14:val="tx1"/>
                  </w14:solidFill>
                </w14:textFill>
              </w:rPr>
              <w:t>序号</w:t>
            </w:r>
          </w:p>
        </w:tc>
        <w:tc>
          <w:tcPr>
            <w:tcW w:w="2709" w:type="pct"/>
            <w:tcBorders>
              <w:top w:val="single" w:color="000000" w:sz="4" w:space="0"/>
              <w:left w:val="single" w:color="auto" w:sz="4" w:space="0"/>
              <w:bottom w:val="single" w:color="000000" w:sz="4" w:space="0"/>
              <w:right w:val="single" w:color="000000" w:sz="4" w:space="0"/>
            </w:tcBorders>
            <w:vAlign w:val="center"/>
          </w:tcPr>
          <w:p w14:paraId="43FBC2F4">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Style w:val="23"/>
                <w:rFonts w:hint="eastAsia" w:hAnsi="宋体" w:cs="宋体"/>
                <w:b/>
                <w:bCs/>
                <w:color w:val="000000" w:themeColor="text1"/>
                <w:spacing w:val="-11"/>
                <w:sz w:val="24"/>
                <w14:textFill>
                  <w14:solidFill>
                    <w14:schemeClr w14:val="tx1"/>
                  </w14:solidFill>
                </w14:textFill>
              </w:rPr>
              <w:t>项目名称</w:t>
            </w:r>
          </w:p>
        </w:tc>
        <w:tc>
          <w:tcPr>
            <w:tcW w:w="393" w:type="pct"/>
            <w:tcBorders>
              <w:top w:val="single" w:color="000000" w:sz="4" w:space="0"/>
              <w:left w:val="single" w:color="000000" w:sz="4" w:space="0"/>
              <w:bottom w:val="single" w:color="000000" w:sz="4" w:space="0"/>
              <w:right w:val="single" w:color="000000" w:sz="4" w:space="0"/>
            </w:tcBorders>
            <w:vAlign w:val="center"/>
          </w:tcPr>
          <w:p w14:paraId="24AAA040">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1DE25C9B">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0" w:type="pct"/>
            <w:tcBorders>
              <w:top w:val="single" w:color="000000" w:sz="4" w:space="0"/>
              <w:left w:val="single" w:color="000000" w:sz="4" w:space="0"/>
              <w:bottom w:val="single" w:color="000000" w:sz="4" w:space="0"/>
              <w:right w:val="single" w:color="000000" w:sz="4" w:space="0"/>
            </w:tcBorders>
            <w:vAlign w:val="center"/>
          </w:tcPr>
          <w:p w14:paraId="36E54289">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0DEB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23" w:type="pct"/>
            <w:tcBorders>
              <w:top w:val="single" w:color="000000" w:sz="4" w:space="0"/>
              <w:left w:val="single" w:color="000000" w:sz="4" w:space="0"/>
              <w:right w:val="single" w:color="000000" w:sz="4" w:space="0"/>
            </w:tcBorders>
            <w:vAlign w:val="center"/>
          </w:tcPr>
          <w:p w14:paraId="6CDCC4B4">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04" w:type="pct"/>
            <w:tcBorders>
              <w:top w:val="single" w:color="000000" w:sz="4" w:space="0"/>
              <w:left w:val="single" w:color="000000" w:sz="4" w:space="0"/>
              <w:bottom w:val="single" w:color="000000" w:sz="4" w:space="0"/>
              <w:right w:val="single" w:color="auto" w:sz="4" w:space="0"/>
            </w:tcBorders>
          </w:tcPr>
          <w:p w14:paraId="3AEE53C0">
            <w:pPr>
              <w:spacing w:line="500" w:lineRule="exact"/>
              <w:jc w:val="center"/>
              <w:textAlignment w:val="center"/>
              <w:rPr>
                <w:rFonts w:ascii="宋体" w:hAnsi="宋体" w:cs="宋体"/>
                <w:color w:val="000000"/>
                <w:sz w:val="24"/>
              </w:rPr>
            </w:pPr>
            <w:r>
              <w:rPr>
                <w:rFonts w:hint="eastAsia" w:ascii="宋体" w:hAnsi="宋体" w:cs="宋体"/>
                <w:color w:val="000000"/>
                <w:kern w:val="0"/>
                <w:sz w:val="24"/>
              </w:rPr>
              <w:t>1</w:t>
            </w:r>
          </w:p>
        </w:tc>
        <w:tc>
          <w:tcPr>
            <w:tcW w:w="2709" w:type="pct"/>
            <w:tcBorders>
              <w:top w:val="single" w:color="000000" w:sz="4" w:space="0"/>
              <w:left w:val="single" w:color="auto" w:sz="4" w:space="0"/>
              <w:bottom w:val="single" w:color="000000" w:sz="4" w:space="0"/>
              <w:right w:val="single" w:color="000000" w:sz="4" w:space="0"/>
            </w:tcBorders>
            <w:vAlign w:val="center"/>
          </w:tcPr>
          <w:p w14:paraId="755B25BD">
            <w:pPr>
              <w:spacing w:line="500" w:lineRule="exact"/>
              <w:jc w:val="center"/>
              <w:rPr>
                <w:rFonts w:ascii="宋体" w:hAnsi="宋体" w:cs="宋体"/>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14:paraId="408F312B">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1BF97D85">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5BCEB831">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D25A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7186BD5">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9DB12A1">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FDF2E68">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135FDFF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DBBE67E">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58F75FF7">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15BF5171">
        <w:pPr>
          <w:pStyle w:val="10"/>
          <w:jc w:val="center"/>
        </w:pPr>
        <w:r>
          <w:fldChar w:fldCharType="begin"/>
        </w:r>
        <w:r>
          <w:instrText xml:space="preserve"> PAGE   \* MERGEFORMAT </w:instrText>
        </w:r>
        <w:r>
          <w:fldChar w:fldCharType="separate"/>
        </w:r>
        <w:r>
          <w:rPr>
            <w:lang w:val="zh-CN"/>
          </w:rPr>
          <w:t>11</w:t>
        </w:r>
        <w:r>
          <w:rPr>
            <w:lang w:val="zh-CN"/>
          </w:rPr>
          <w:fldChar w:fldCharType="end"/>
        </w:r>
      </w:p>
    </w:sdtContent>
  </w:sdt>
  <w:p w14:paraId="4A230E37">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CCD1">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8CD6B4">
                          <w:pPr>
                            <w:pStyle w:val="10"/>
                            <w:jc w:val="center"/>
                            <w:rPr>
                              <w:rStyle w:val="23"/>
                            </w:rPr>
                          </w:pPr>
                        </w:p>
                        <w:p w14:paraId="34112638">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0F8CD6B4">
                    <w:pPr>
                      <w:pStyle w:val="10"/>
                      <w:jc w:val="center"/>
                      <w:rPr>
                        <w:rStyle w:val="23"/>
                      </w:rPr>
                    </w:pPr>
                  </w:p>
                  <w:p w14:paraId="34112638">
                    <w:pPr>
                      <w:rPr>
                        <w:rStyle w:val="23"/>
                      </w:rPr>
                    </w:pPr>
                  </w:p>
                </w:txbxContent>
              </v:textbox>
            </v:shape>
          </w:pict>
        </mc:Fallback>
      </mc:AlternateContent>
    </w:r>
  </w:p>
  <w:p w14:paraId="2A3127CB">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F583">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976">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B3C9F"/>
    <w:rsid w:val="006C48CB"/>
    <w:rsid w:val="006E7BF2"/>
    <w:rsid w:val="006F6396"/>
    <w:rsid w:val="006F6849"/>
    <w:rsid w:val="00702C20"/>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B247261"/>
    <w:rsid w:val="0C9F232B"/>
    <w:rsid w:val="0D9D76FF"/>
    <w:rsid w:val="1088122B"/>
    <w:rsid w:val="1479172F"/>
    <w:rsid w:val="15C40D87"/>
    <w:rsid w:val="16EA2EE6"/>
    <w:rsid w:val="17347C07"/>
    <w:rsid w:val="189F4369"/>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698770F"/>
    <w:rsid w:val="47B61E19"/>
    <w:rsid w:val="4824595F"/>
    <w:rsid w:val="493F1504"/>
    <w:rsid w:val="499A0307"/>
    <w:rsid w:val="4C237FE7"/>
    <w:rsid w:val="4CA714E8"/>
    <w:rsid w:val="4F6213A0"/>
    <w:rsid w:val="50EF69A8"/>
    <w:rsid w:val="515B7535"/>
    <w:rsid w:val="531B76FE"/>
    <w:rsid w:val="53E2281F"/>
    <w:rsid w:val="5588161D"/>
    <w:rsid w:val="58816255"/>
    <w:rsid w:val="58CC6F53"/>
    <w:rsid w:val="58CD4FF7"/>
    <w:rsid w:val="599B1EFD"/>
    <w:rsid w:val="5AFF3461"/>
    <w:rsid w:val="5B1B379E"/>
    <w:rsid w:val="5D86525F"/>
    <w:rsid w:val="60E20E04"/>
    <w:rsid w:val="61127B32"/>
    <w:rsid w:val="65F475D7"/>
    <w:rsid w:val="67307659"/>
    <w:rsid w:val="6C294224"/>
    <w:rsid w:val="6C494EAC"/>
    <w:rsid w:val="6C5A7CC6"/>
    <w:rsid w:val="6D447540"/>
    <w:rsid w:val="6DCB751A"/>
    <w:rsid w:val="6FD24DDA"/>
    <w:rsid w:val="70763D6E"/>
    <w:rsid w:val="72201288"/>
    <w:rsid w:val="74F87B4B"/>
    <w:rsid w:val="75B726C4"/>
    <w:rsid w:val="783E2D3C"/>
    <w:rsid w:val="78B2790D"/>
    <w:rsid w:val="79BE07AA"/>
    <w:rsid w:val="79C43AA9"/>
    <w:rsid w:val="79F56A63"/>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5"/>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ECF32-A04B-4C72-A020-7A3F537E6F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8909</Words>
  <Characters>9657</Characters>
  <Lines>76</Lines>
  <Paragraphs>21</Paragraphs>
  <TotalTime>17</TotalTime>
  <ScaleCrop>false</ScaleCrop>
  <LinksUpToDate>false</LinksUpToDate>
  <CharactersWithSpaces>10050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2026-05-06T08:40:45Z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