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21" w:rsidRPr="0051447C" w:rsidRDefault="00106321" w:rsidP="00106321">
      <w:pPr>
        <w:spacing w:line="500" w:lineRule="exact"/>
        <w:jc w:val="right"/>
        <w:rPr>
          <w:rFonts w:ascii="宋体" w:hAnsi="宋体"/>
          <w:color w:val="000000"/>
          <w:sz w:val="24"/>
        </w:rPr>
      </w:pPr>
      <w:r w:rsidRPr="0051447C">
        <w:rPr>
          <w:rFonts w:ascii="宋体" w:hAnsi="宋体" w:hint="eastAsia"/>
          <w:color w:val="000000"/>
          <w:szCs w:val="21"/>
        </w:rPr>
        <w:t>附件1</w:t>
      </w:r>
    </w:p>
    <w:p w:rsidR="00651C8E" w:rsidRPr="00EA7D7B" w:rsidRDefault="00E93249" w:rsidP="00651C8E">
      <w:pPr>
        <w:spacing w:line="360" w:lineRule="auto"/>
        <w:jc w:val="center"/>
        <w:rPr>
          <w:rFonts w:ascii="宋体" w:hAnsi="宋体" w:cs="Arial"/>
          <w:color w:val="000000"/>
          <w:sz w:val="36"/>
          <w:szCs w:val="36"/>
        </w:rPr>
      </w:pPr>
      <w:r>
        <w:rPr>
          <w:rFonts w:ascii="宋体" w:hAnsi="宋体" w:cs="Arial" w:hint="eastAsia"/>
          <w:b/>
          <w:color w:val="000000"/>
          <w:spacing w:val="20"/>
          <w:sz w:val="36"/>
          <w:szCs w:val="36"/>
        </w:rPr>
        <w:t>投标</w:t>
      </w:r>
      <w:r w:rsidR="00651C8E" w:rsidRPr="00EA7D7B">
        <w:rPr>
          <w:rFonts w:ascii="宋体" w:hAnsi="宋体" w:cs="Arial"/>
          <w:b/>
          <w:color w:val="000000"/>
          <w:spacing w:val="20"/>
          <w:sz w:val="36"/>
          <w:szCs w:val="36"/>
        </w:rPr>
        <w:t>一览表</w:t>
      </w:r>
    </w:p>
    <w:p w:rsidR="00EA7D7B" w:rsidRPr="0051447C" w:rsidRDefault="00EA7D7B" w:rsidP="00EA7D7B">
      <w:pPr>
        <w:spacing w:line="500" w:lineRule="exact"/>
        <w:rPr>
          <w:rFonts w:ascii="宋体" w:hAnsi="宋体"/>
          <w:color w:val="000000"/>
          <w:sz w:val="24"/>
        </w:rPr>
      </w:pPr>
      <w:r w:rsidRPr="0051447C">
        <w:rPr>
          <w:rFonts w:ascii="宋体" w:hAnsi="宋体" w:hint="eastAsia"/>
          <w:color w:val="000000"/>
          <w:sz w:val="24"/>
        </w:rPr>
        <w:t>货币单位：人民币</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12"/>
        <w:gridCol w:w="1259"/>
        <w:gridCol w:w="851"/>
        <w:gridCol w:w="708"/>
        <w:gridCol w:w="3119"/>
        <w:gridCol w:w="652"/>
        <w:gridCol w:w="1080"/>
        <w:gridCol w:w="1080"/>
      </w:tblGrid>
      <w:tr w:rsidR="001311D9" w:rsidRPr="0051447C" w:rsidTr="00B7310A">
        <w:trPr>
          <w:cantSplit/>
          <w:trHeight w:val="1013"/>
        </w:trPr>
        <w:tc>
          <w:tcPr>
            <w:tcW w:w="539"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合同包</w:t>
            </w:r>
          </w:p>
        </w:tc>
        <w:tc>
          <w:tcPr>
            <w:tcW w:w="612"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品目号</w:t>
            </w:r>
          </w:p>
        </w:tc>
        <w:tc>
          <w:tcPr>
            <w:tcW w:w="1259"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货物名称</w:t>
            </w:r>
          </w:p>
        </w:tc>
        <w:tc>
          <w:tcPr>
            <w:tcW w:w="851"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品牌</w:t>
            </w:r>
          </w:p>
        </w:tc>
        <w:tc>
          <w:tcPr>
            <w:tcW w:w="708" w:type="dxa"/>
            <w:vAlign w:val="center"/>
          </w:tcPr>
          <w:p w:rsidR="001311D9" w:rsidRPr="00EA7D7B" w:rsidRDefault="001311D9" w:rsidP="00EA7D7B">
            <w:pPr>
              <w:jc w:val="center"/>
              <w:rPr>
                <w:rFonts w:ascii="宋体" w:hAnsi="宋体"/>
                <w:color w:val="000000"/>
                <w:sz w:val="24"/>
              </w:rPr>
            </w:pPr>
            <w:r>
              <w:rPr>
                <w:rFonts w:ascii="宋体" w:hAnsi="宋体" w:hint="eastAsia"/>
                <w:color w:val="000000"/>
                <w:sz w:val="24"/>
              </w:rPr>
              <w:t>产地</w:t>
            </w:r>
          </w:p>
        </w:tc>
        <w:tc>
          <w:tcPr>
            <w:tcW w:w="3119"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型号/规格/技术指标</w:t>
            </w:r>
          </w:p>
        </w:tc>
        <w:tc>
          <w:tcPr>
            <w:tcW w:w="652"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数量</w:t>
            </w:r>
          </w:p>
        </w:tc>
        <w:tc>
          <w:tcPr>
            <w:tcW w:w="1080"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单价(元)</w:t>
            </w:r>
          </w:p>
        </w:tc>
        <w:tc>
          <w:tcPr>
            <w:tcW w:w="1080"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总价(元)</w:t>
            </w:r>
          </w:p>
        </w:tc>
      </w:tr>
      <w:tr w:rsidR="00B7310A" w:rsidRPr="0051447C" w:rsidTr="003C7957">
        <w:trPr>
          <w:cantSplit/>
          <w:trHeight w:val="606"/>
        </w:trPr>
        <w:tc>
          <w:tcPr>
            <w:tcW w:w="539" w:type="dxa"/>
            <w:vMerge w:val="restart"/>
            <w:vAlign w:val="center"/>
          </w:tcPr>
          <w:p w:rsidR="00B7310A" w:rsidRPr="0051447C" w:rsidRDefault="00B7310A" w:rsidP="001311D9">
            <w:pPr>
              <w:spacing w:line="500" w:lineRule="exact"/>
              <w:jc w:val="center"/>
              <w:rPr>
                <w:rFonts w:ascii="宋体" w:hAnsi="宋体"/>
                <w:color w:val="000000"/>
                <w:sz w:val="24"/>
              </w:rPr>
            </w:pPr>
            <w:r>
              <w:rPr>
                <w:rFonts w:ascii="宋体" w:hAnsi="宋体" w:hint="eastAsia"/>
                <w:color w:val="000000"/>
                <w:sz w:val="24"/>
              </w:rPr>
              <w:t>1</w:t>
            </w:r>
          </w:p>
        </w:tc>
        <w:tc>
          <w:tcPr>
            <w:tcW w:w="612" w:type="dxa"/>
            <w:vAlign w:val="center"/>
          </w:tcPr>
          <w:p w:rsidR="00B7310A" w:rsidRPr="0051447C" w:rsidRDefault="00B7310A" w:rsidP="001311D9">
            <w:pPr>
              <w:spacing w:line="500" w:lineRule="exact"/>
              <w:jc w:val="center"/>
              <w:rPr>
                <w:rFonts w:ascii="宋体" w:hAnsi="宋体"/>
                <w:color w:val="000000"/>
                <w:sz w:val="24"/>
              </w:rPr>
            </w:pPr>
            <w:r>
              <w:rPr>
                <w:rFonts w:ascii="宋体" w:hAnsi="宋体" w:hint="eastAsia"/>
                <w:color w:val="000000"/>
                <w:sz w:val="24"/>
              </w:rPr>
              <w:t>1</w:t>
            </w:r>
          </w:p>
        </w:tc>
        <w:tc>
          <w:tcPr>
            <w:tcW w:w="1259" w:type="dxa"/>
            <w:vAlign w:val="center"/>
          </w:tcPr>
          <w:p w:rsidR="00B7310A" w:rsidRPr="00A137F2" w:rsidRDefault="00B7310A" w:rsidP="00F43691">
            <w:pPr>
              <w:autoSpaceDE w:val="0"/>
              <w:autoSpaceDN w:val="0"/>
              <w:adjustRightInd w:val="0"/>
              <w:jc w:val="center"/>
              <w:rPr>
                <w:rFonts w:ascii="宋体" w:cs="宋体"/>
                <w:kern w:val="0"/>
                <w:sz w:val="22"/>
                <w:szCs w:val="22"/>
                <w:lang w:val="zh-CN"/>
              </w:rPr>
            </w:pPr>
            <w:r w:rsidRPr="00A137F2">
              <w:rPr>
                <w:rFonts w:ascii="宋体" w:cs="宋体" w:hint="eastAsia"/>
                <w:kern w:val="0"/>
                <w:szCs w:val="21"/>
                <w:lang w:val="zh-CN"/>
              </w:rPr>
              <w:t>科室牌</w:t>
            </w:r>
          </w:p>
        </w:tc>
        <w:tc>
          <w:tcPr>
            <w:tcW w:w="851" w:type="dxa"/>
            <w:vMerge w:val="restart"/>
            <w:vAlign w:val="center"/>
          </w:tcPr>
          <w:p w:rsidR="00B7310A" w:rsidRPr="0051447C" w:rsidRDefault="00B7310A" w:rsidP="001311D9">
            <w:pPr>
              <w:spacing w:line="500" w:lineRule="exact"/>
              <w:jc w:val="center"/>
              <w:rPr>
                <w:rFonts w:ascii="宋体" w:hAnsi="宋体"/>
                <w:color w:val="000000"/>
                <w:sz w:val="24"/>
              </w:rPr>
            </w:pPr>
            <w:r>
              <w:rPr>
                <w:rFonts w:ascii="宋体" w:hAnsi="宋体" w:hint="eastAsia"/>
                <w:color w:val="000000"/>
                <w:sz w:val="24"/>
                <w:u w:val="single"/>
              </w:rPr>
              <w:t>福州龙成</w:t>
            </w:r>
          </w:p>
        </w:tc>
        <w:tc>
          <w:tcPr>
            <w:tcW w:w="708" w:type="dxa"/>
            <w:vMerge w:val="restart"/>
            <w:vAlign w:val="center"/>
          </w:tcPr>
          <w:p w:rsidR="00B7310A" w:rsidRPr="0051447C" w:rsidRDefault="00B7310A" w:rsidP="001311D9">
            <w:pPr>
              <w:spacing w:line="500" w:lineRule="exact"/>
              <w:jc w:val="center"/>
              <w:rPr>
                <w:rFonts w:ascii="宋体" w:hAnsi="宋体"/>
                <w:color w:val="000000"/>
                <w:sz w:val="24"/>
              </w:rPr>
            </w:pPr>
            <w:r>
              <w:rPr>
                <w:rFonts w:ascii="宋体" w:hAnsi="宋体" w:hint="eastAsia"/>
                <w:color w:val="000000"/>
                <w:sz w:val="24"/>
              </w:rPr>
              <w:t>福州</w:t>
            </w:r>
          </w:p>
        </w:tc>
        <w:tc>
          <w:tcPr>
            <w:tcW w:w="3119" w:type="dxa"/>
            <w:vAlign w:val="center"/>
          </w:tcPr>
          <w:p w:rsidR="00B7310A" w:rsidRPr="00A137F2" w:rsidRDefault="00B7310A" w:rsidP="00F43691">
            <w:pPr>
              <w:autoSpaceDE w:val="0"/>
              <w:autoSpaceDN w:val="0"/>
              <w:adjustRightInd w:val="0"/>
              <w:rPr>
                <w:rFonts w:ascii="宋体" w:cs="宋体"/>
                <w:kern w:val="0"/>
                <w:szCs w:val="21"/>
                <w:lang w:val="zh-CN"/>
              </w:rPr>
            </w:pPr>
            <w:r w:rsidRPr="00A137F2">
              <w:rPr>
                <w:rFonts w:ascii="宋体" w:cs="宋体" w:hint="eastAsia"/>
                <w:kern w:val="0"/>
                <w:szCs w:val="21"/>
                <w:lang w:val="zh-CN"/>
              </w:rPr>
              <w:t>规格参数：</w:t>
            </w:r>
            <w:r w:rsidRPr="00A137F2">
              <w:rPr>
                <w:rFonts w:ascii="宋体" w:cs="宋体"/>
                <w:kern w:val="0"/>
                <w:szCs w:val="21"/>
                <w:lang w:val="zh-CN"/>
              </w:rPr>
              <w:t>300mm*160mm</w:t>
            </w:r>
            <w:r w:rsidRPr="00A137F2">
              <w:rPr>
                <w:rFonts w:ascii="宋体" w:cs="宋体" w:hint="eastAsia"/>
                <w:kern w:val="0"/>
                <w:szCs w:val="21"/>
                <w:lang w:val="zh-CN"/>
              </w:rPr>
              <w:t>；</w:t>
            </w:r>
          </w:p>
          <w:p w:rsidR="00B7310A" w:rsidRPr="00A137F2" w:rsidRDefault="00B7310A" w:rsidP="00F43691">
            <w:pPr>
              <w:autoSpaceDE w:val="0"/>
              <w:autoSpaceDN w:val="0"/>
              <w:adjustRightInd w:val="0"/>
              <w:rPr>
                <w:rFonts w:ascii="宋体" w:cs="宋体"/>
                <w:kern w:val="0"/>
                <w:szCs w:val="21"/>
                <w:lang w:val="zh-CN"/>
              </w:rPr>
            </w:pPr>
            <w:r w:rsidRPr="00A137F2">
              <w:rPr>
                <w:rFonts w:ascii="宋体" w:cs="宋体"/>
                <w:kern w:val="0"/>
                <w:szCs w:val="21"/>
                <w:lang w:val="zh-CN"/>
              </w:rPr>
              <w:t>2</w:t>
            </w:r>
            <w:r w:rsidRPr="00A137F2">
              <w:rPr>
                <w:rFonts w:ascii="宋体" w:cs="宋体" w:hint="eastAsia"/>
                <w:kern w:val="0"/>
                <w:szCs w:val="21"/>
                <w:lang w:val="zh-CN"/>
              </w:rPr>
              <w:t>、材质：亚克力；</w:t>
            </w:r>
          </w:p>
          <w:p w:rsidR="00B7310A" w:rsidRPr="00A137F2" w:rsidRDefault="00B7310A" w:rsidP="00F43691">
            <w:pPr>
              <w:autoSpaceDE w:val="0"/>
              <w:autoSpaceDN w:val="0"/>
              <w:adjustRightInd w:val="0"/>
              <w:jc w:val="left"/>
              <w:rPr>
                <w:rFonts w:ascii="宋体" w:cs="宋体"/>
                <w:kern w:val="0"/>
                <w:szCs w:val="21"/>
                <w:lang w:val="zh-CN"/>
              </w:rPr>
            </w:pPr>
            <w:r w:rsidRPr="00A137F2">
              <w:rPr>
                <w:rFonts w:ascii="宋体" w:cs="宋体"/>
                <w:kern w:val="0"/>
                <w:szCs w:val="21"/>
                <w:lang w:val="zh-CN"/>
              </w:rPr>
              <w:t>3</w:t>
            </w:r>
            <w:r w:rsidRPr="00A137F2">
              <w:rPr>
                <w:rFonts w:ascii="宋体" w:cs="宋体" w:hint="eastAsia"/>
                <w:kern w:val="0"/>
                <w:szCs w:val="21"/>
                <w:lang w:val="zh-CN"/>
              </w:rPr>
              <w:t>、制作工艺：激光雕刻、汽车烤漆、亚克力、平板</w:t>
            </w:r>
            <w:r w:rsidRPr="00A137F2">
              <w:rPr>
                <w:rFonts w:ascii="宋体" w:cs="宋体"/>
                <w:kern w:val="0"/>
                <w:szCs w:val="21"/>
                <w:lang w:val="zh-CN"/>
              </w:rPr>
              <w:t>UV</w:t>
            </w:r>
            <w:r w:rsidRPr="00A137F2">
              <w:rPr>
                <w:rFonts w:ascii="宋体" w:cs="宋体" w:hint="eastAsia"/>
                <w:kern w:val="0"/>
                <w:szCs w:val="21"/>
                <w:lang w:val="zh-CN"/>
              </w:rPr>
              <w:t>印刷工艺制作；</w:t>
            </w:r>
          </w:p>
          <w:p w:rsidR="00B7310A" w:rsidRPr="00A137F2" w:rsidRDefault="00B7310A" w:rsidP="00F43691">
            <w:pPr>
              <w:autoSpaceDE w:val="0"/>
              <w:autoSpaceDN w:val="0"/>
              <w:adjustRightInd w:val="0"/>
              <w:rPr>
                <w:rFonts w:ascii="宋体" w:cs="宋体"/>
                <w:kern w:val="0"/>
                <w:szCs w:val="21"/>
                <w:lang w:val="zh-CN"/>
              </w:rPr>
            </w:pPr>
            <w:r w:rsidRPr="00A137F2">
              <w:rPr>
                <w:rFonts w:ascii="宋体" w:cs="宋体"/>
                <w:kern w:val="0"/>
                <w:szCs w:val="21"/>
                <w:lang w:val="zh-CN"/>
              </w:rPr>
              <w:t>4</w:t>
            </w:r>
            <w:r w:rsidRPr="00A137F2">
              <w:rPr>
                <w:rFonts w:ascii="宋体"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cs="宋体"/>
                <w:kern w:val="0"/>
                <w:sz w:val="22"/>
                <w:szCs w:val="22"/>
                <w:lang w:val="zh-CN"/>
              </w:rPr>
            </w:pPr>
            <w:r w:rsidRPr="00A137F2">
              <w:rPr>
                <w:rFonts w:ascii="宋体" w:cs="宋体"/>
                <w:kern w:val="0"/>
                <w:szCs w:val="21"/>
                <w:lang w:val="zh-CN"/>
              </w:rPr>
              <w:t>5</w:t>
            </w:r>
            <w:r w:rsidRPr="00A137F2">
              <w:rPr>
                <w:rFonts w:ascii="宋体" w:cs="宋体" w:hint="eastAsia"/>
                <w:kern w:val="0"/>
                <w:szCs w:val="21"/>
                <w:lang w:val="zh-CN"/>
              </w:rPr>
              <w:t>面</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201.6</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1008</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2</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去向牌</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hint="eastAsia"/>
                <w:kern w:val="0"/>
                <w:szCs w:val="21"/>
                <w:lang w:val="zh-CN"/>
              </w:rPr>
              <w:t>规格参数：</w:t>
            </w:r>
            <w:r w:rsidRPr="00A137F2">
              <w:rPr>
                <w:rFonts w:ascii="宋体" w:hAnsi="Calibri" w:cs="宋体"/>
                <w:kern w:val="0"/>
                <w:szCs w:val="21"/>
                <w:lang w:val="zh-CN"/>
              </w:rPr>
              <w:t>300mm*200mm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、材质：亚克力；</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、制作工艺：激光雕刻、汽车烤漆、亚克力、平板</w:t>
            </w:r>
            <w:r w:rsidRPr="00A137F2">
              <w:rPr>
                <w:rFonts w:ascii="宋体" w:hAnsi="Calibri" w:cs="宋体"/>
                <w:kern w:val="0"/>
                <w:szCs w:val="21"/>
                <w:lang w:val="zh-CN"/>
              </w:rPr>
              <w:t>UV</w:t>
            </w:r>
            <w:r w:rsidRPr="00A137F2">
              <w:rPr>
                <w:rFonts w:ascii="宋体" w:hAnsi="Calibri" w:cs="宋体" w:hint="eastAsia"/>
                <w:kern w:val="0"/>
                <w:szCs w:val="21"/>
                <w:lang w:val="zh-CN"/>
              </w:rPr>
              <w:t>印刷工艺制作；</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8</w:t>
            </w:r>
            <w:r w:rsidRPr="00A137F2">
              <w:rPr>
                <w:rFonts w:ascii="宋体" w:hAnsi="Calibri" w:cs="宋体" w:hint="eastAsia"/>
                <w:kern w:val="0"/>
                <w:szCs w:val="21"/>
                <w:lang w:val="zh-CN"/>
              </w:rPr>
              <w:t>面</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249.6</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1996.8</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3</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去向牌</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hint="eastAsia"/>
                <w:kern w:val="0"/>
                <w:szCs w:val="21"/>
                <w:lang w:val="zh-CN"/>
              </w:rPr>
              <w:t>规格参数：</w:t>
            </w:r>
            <w:r w:rsidRPr="00A137F2">
              <w:rPr>
                <w:rFonts w:ascii="宋体" w:hAnsi="Calibri" w:cs="宋体"/>
                <w:kern w:val="0"/>
                <w:szCs w:val="21"/>
                <w:lang w:val="zh-CN"/>
              </w:rPr>
              <w:t>300mm*350mm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、材质：亚克力；</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、制作工艺：激光雕刻、汽车烤漆、亚克力、平板</w:t>
            </w:r>
            <w:r w:rsidRPr="00A137F2">
              <w:rPr>
                <w:rFonts w:ascii="宋体" w:hAnsi="Calibri" w:cs="宋体"/>
                <w:kern w:val="0"/>
                <w:szCs w:val="21"/>
                <w:lang w:val="zh-CN"/>
              </w:rPr>
              <w:t>UV</w:t>
            </w:r>
            <w:r w:rsidRPr="00A137F2">
              <w:rPr>
                <w:rFonts w:ascii="宋体" w:hAnsi="Calibri" w:cs="宋体" w:hint="eastAsia"/>
                <w:kern w:val="0"/>
                <w:szCs w:val="21"/>
                <w:lang w:val="zh-CN"/>
              </w:rPr>
              <w:t>印刷工艺制作；</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18</w:t>
            </w:r>
            <w:r w:rsidRPr="00A137F2">
              <w:rPr>
                <w:rFonts w:ascii="宋体" w:hAnsi="Calibri" w:cs="宋体" w:hint="eastAsia"/>
                <w:kern w:val="0"/>
                <w:szCs w:val="21"/>
                <w:lang w:val="zh-CN"/>
              </w:rPr>
              <w:t>面</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278.4</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5011.2</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4</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办公室分布索引</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500mm*600mm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、材质：亚克力；</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、制作工艺：激光雕刻、汽车烤漆、亚克力、平板</w:t>
            </w:r>
            <w:r w:rsidRPr="00A137F2">
              <w:rPr>
                <w:rFonts w:ascii="宋体" w:hAnsi="Calibri" w:cs="宋体"/>
                <w:kern w:val="0"/>
                <w:szCs w:val="21"/>
                <w:lang w:val="zh-CN"/>
              </w:rPr>
              <w:t>UV</w:t>
            </w:r>
            <w:r w:rsidRPr="00A137F2">
              <w:rPr>
                <w:rFonts w:ascii="宋体" w:hAnsi="Calibri" w:cs="宋体" w:hint="eastAsia"/>
                <w:kern w:val="0"/>
                <w:szCs w:val="21"/>
                <w:lang w:val="zh-CN"/>
              </w:rPr>
              <w:t>印刷工艺制作；</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面</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931.2</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1862.4</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5</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装饰横型挂画</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hint="eastAsia"/>
                <w:kern w:val="0"/>
                <w:szCs w:val="21"/>
                <w:lang w:val="zh-CN"/>
              </w:rPr>
              <w:t>规格参数：</w:t>
            </w:r>
            <w:r w:rsidRPr="00A137F2">
              <w:rPr>
                <w:rFonts w:ascii="宋体" w:hAnsi="Calibri" w:cs="宋体"/>
                <w:kern w:val="0"/>
                <w:szCs w:val="21"/>
                <w:lang w:val="zh-CN"/>
              </w:rPr>
              <w:t>500mm*1330mm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w:t>
            </w:r>
            <w:r w:rsidRPr="00A137F2">
              <w:rPr>
                <w:rFonts w:ascii="宋体" w:hAnsi="Calibri" w:cs="宋体"/>
                <w:kern w:val="0"/>
                <w:szCs w:val="21"/>
                <w:lang w:val="zh-CN"/>
              </w:rPr>
              <w:t>PS</w:t>
            </w:r>
            <w:r w:rsidRPr="00A137F2">
              <w:rPr>
                <w:rFonts w:ascii="宋体" w:hAnsi="Calibri" w:cs="宋体" w:hint="eastAsia"/>
                <w:kern w:val="0"/>
                <w:szCs w:val="21"/>
                <w:lang w:val="zh-CN"/>
              </w:rPr>
              <w:t>环保材料边框、高清油画布、优质木板材底板；</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、制作工艺：框架采用</w:t>
            </w:r>
            <w:r w:rsidRPr="00A137F2">
              <w:rPr>
                <w:rFonts w:ascii="宋体" w:hAnsi="Calibri" w:cs="宋体"/>
                <w:kern w:val="0"/>
                <w:szCs w:val="21"/>
                <w:lang w:val="zh-CN"/>
              </w:rPr>
              <w:t>30mmPS</w:t>
            </w:r>
            <w:r w:rsidRPr="00A137F2">
              <w:rPr>
                <w:rFonts w:ascii="宋体" w:hAnsi="Calibri" w:cs="宋体" w:hint="eastAsia"/>
                <w:kern w:val="0"/>
                <w:szCs w:val="21"/>
                <w:lang w:val="zh-CN"/>
              </w:rPr>
              <w:t>环保材料边框，画面采用高清油画布，效果简洁美观，富有质感；</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、安装方式：钢钉固定，结构胶辅助固定。</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9</w:t>
            </w:r>
            <w:r w:rsidRPr="00A137F2">
              <w:rPr>
                <w:rFonts w:ascii="宋体" w:hAnsi="Calibri" w:cs="宋体" w:hint="eastAsia"/>
                <w:kern w:val="0"/>
                <w:szCs w:val="21"/>
                <w:lang w:val="zh-CN"/>
              </w:rPr>
              <w:t>面</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643.2</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5788.8</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6</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忠诚干净担当</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1550mm*950mm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、材质：亚克力；</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、制作工艺：激光雕刻、平板</w:t>
            </w:r>
            <w:r w:rsidRPr="00A137F2">
              <w:rPr>
                <w:rFonts w:ascii="宋体" w:hAnsi="Calibri" w:cs="宋体"/>
                <w:kern w:val="0"/>
                <w:szCs w:val="21"/>
                <w:lang w:val="zh-CN"/>
              </w:rPr>
              <w:t>UV</w:t>
            </w:r>
            <w:r w:rsidRPr="00A137F2">
              <w:rPr>
                <w:rFonts w:ascii="宋体" w:hAnsi="Calibri" w:cs="宋体" w:hint="eastAsia"/>
                <w:kern w:val="0"/>
                <w:szCs w:val="21"/>
                <w:lang w:val="zh-CN"/>
              </w:rPr>
              <w:t>印刷工艺制作；</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项</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3600</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3600</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7</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装饰竖型挂画</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r w:rsidRPr="00A137F2">
              <w:rPr>
                <w:rFonts w:ascii="宋体" w:hAnsi="Calibri" w:cs="宋体"/>
                <w:kern w:val="0"/>
                <w:szCs w:val="21"/>
                <w:lang w:val="zh-CN"/>
              </w:rPr>
              <w:t>600mm*800mm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w:t>
            </w:r>
            <w:r w:rsidRPr="00A137F2">
              <w:rPr>
                <w:rFonts w:ascii="宋体" w:hAnsi="Calibri" w:cs="宋体"/>
                <w:kern w:val="0"/>
                <w:szCs w:val="21"/>
                <w:lang w:val="zh-CN"/>
              </w:rPr>
              <w:t>PS</w:t>
            </w:r>
            <w:r w:rsidRPr="00A137F2">
              <w:rPr>
                <w:rFonts w:ascii="宋体" w:hAnsi="Calibri" w:cs="宋体" w:hint="eastAsia"/>
                <w:kern w:val="0"/>
                <w:szCs w:val="21"/>
                <w:lang w:val="zh-CN"/>
              </w:rPr>
              <w:t>环保材料边框、高清油画布、优质木板材底板；</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、制作工艺：框架采用</w:t>
            </w:r>
            <w:r w:rsidRPr="00A137F2">
              <w:rPr>
                <w:rFonts w:ascii="宋体" w:hAnsi="Calibri" w:cs="宋体"/>
                <w:kern w:val="0"/>
                <w:szCs w:val="21"/>
                <w:lang w:val="zh-CN"/>
              </w:rPr>
              <w:t>30mmPS</w:t>
            </w:r>
            <w:r w:rsidRPr="00A137F2">
              <w:rPr>
                <w:rFonts w:ascii="宋体" w:hAnsi="Calibri" w:cs="宋体" w:hint="eastAsia"/>
                <w:kern w:val="0"/>
                <w:szCs w:val="21"/>
                <w:lang w:val="zh-CN"/>
              </w:rPr>
              <w:t>环保材料边框，画面采用高清油画布，效果简洁美观，富有质感；</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、安装方式：钢钉固定，结构胶辅助固定。</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10</w:t>
            </w:r>
            <w:r w:rsidRPr="00A137F2">
              <w:rPr>
                <w:rFonts w:ascii="宋体" w:hAnsi="Calibri" w:cs="宋体" w:hint="eastAsia"/>
                <w:kern w:val="0"/>
                <w:szCs w:val="21"/>
                <w:lang w:val="zh-CN"/>
              </w:rPr>
              <w:t>面</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460.8</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4608</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8</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六带头六严禁</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_GB2312" w:hAnsi="??_GB2312" w:cs="??_GB2312"/>
                <w:kern w:val="0"/>
                <w:sz w:val="28"/>
                <w:szCs w:val="28"/>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r w:rsidRPr="00A137F2">
              <w:rPr>
                <w:rFonts w:ascii="宋体" w:hAnsi="Calibri" w:cs="宋体"/>
                <w:kern w:val="0"/>
                <w:szCs w:val="21"/>
                <w:lang w:val="zh-CN"/>
              </w:rPr>
              <w:t>3450mm*1000mm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_GB2312" w:cs="宋体"/>
                <w:kern w:val="0"/>
                <w:szCs w:val="21"/>
                <w:lang w:val="zh-CN"/>
              </w:rPr>
            </w:pPr>
            <w:r w:rsidRPr="00A137F2">
              <w:rPr>
                <w:rFonts w:ascii="宋体" w:hAnsi="??_GB2312" w:cs="宋体"/>
                <w:kern w:val="0"/>
                <w:szCs w:val="21"/>
                <w:lang w:val="zh-CN"/>
              </w:rPr>
              <w:t>2</w:t>
            </w:r>
            <w:r w:rsidRPr="00A137F2">
              <w:rPr>
                <w:rFonts w:ascii="宋体" w:hAnsi="??_GB2312" w:cs="宋体" w:hint="eastAsia"/>
                <w:kern w:val="0"/>
                <w:szCs w:val="21"/>
                <w:lang w:val="zh-CN"/>
              </w:rPr>
              <w:t>、材质：</w:t>
            </w:r>
            <w:r w:rsidRPr="00A137F2">
              <w:rPr>
                <w:rFonts w:ascii="宋体" w:hAnsi="??_GB2312" w:cs="宋体"/>
                <w:kern w:val="0"/>
                <w:szCs w:val="21"/>
                <w:lang w:val="zh-CN"/>
              </w:rPr>
              <w:t>15mm</w:t>
            </w:r>
            <w:r w:rsidRPr="00A137F2">
              <w:rPr>
                <w:rFonts w:ascii="宋体" w:hAnsi="??_GB2312" w:cs="宋体" w:hint="eastAsia"/>
                <w:kern w:val="0"/>
                <w:szCs w:val="21"/>
                <w:lang w:val="zh-CN"/>
              </w:rPr>
              <w:t>高密度雪弗板、</w:t>
            </w:r>
            <w:r w:rsidRPr="00A137F2">
              <w:rPr>
                <w:rFonts w:ascii="宋体" w:hAnsi="??_GB2312" w:cs="宋体"/>
                <w:kern w:val="0"/>
                <w:szCs w:val="21"/>
                <w:lang w:val="zh-CN"/>
              </w:rPr>
              <w:t>5mm</w:t>
            </w:r>
            <w:r w:rsidRPr="00A137F2">
              <w:rPr>
                <w:rFonts w:ascii="宋体" w:hAnsi="??_GB2312" w:cs="宋体" w:hint="eastAsia"/>
                <w:kern w:val="0"/>
                <w:szCs w:val="21"/>
                <w:lang w:val="zh-CN"/>
              </w:rPr>
              <w:t>亚克力；</w:t>
            </w:r>
          </w:p>
          <w:p w:rsidR="00B7310A" w:rsidRPr="00A137F2" w:rsidRDefault="00B7310A" w:rsidP="00F43691">
            <w:pPr>
              <w:autoSpaceDE w:val="0"/>
              <w:autoSpaceDN w:val="0"/>
              <w:adjustRightInd w:val="0"/>
              <w:jc w:val="left"/>
              <w:rPr>
                <w:rFonts w:ascii="宋体" w:hAnsi="??_GB2312" w:cs="宋体"/>
                <w:kern w:val="0"/>
                <w:szCs w:val="21"/>
                <w:lang w:val="zh-CN"/>
              </w:rPr>
            </w:pPr>
            <w:r w:rsidRPr="00A137F2">
              <w:rPr>
                <w:rFonts w:ascii="宋体" w:hAnsi="??_GB2312" w:cs="宋体"/>
                <w:kern w:val="0"/>
                <w:szCs w:val="21"/>
                <w:lang w:val="zh-CN"/>
              </w:rPr>
              <w:t>3</w:t>
            </w:r>
            <w:r w:rsidRPr="00A137F2">
              <w:rPr>
                <w:rFonts w:ascii="宋体" w:hAnsi="??_GB2312" w:cs="宋体" w:hint="eastAsia"/>
                <w:kern w:val="0"/>
                <w:szCs w:val="21"/>
                <w:lang w:val="zh-CN"/>
              </w:rPr>
              <w:t>、制作工艺：激光雕刻、平板</w:t>
            </w:r>
            <w:r w:rsidRPr="00A137F2">
              <w:rPr>
                <w:rFonts w:ascii="宋体" w:hAnsi="??_GB2312" w:cs="宋体"/>
                <w:kern w:val="0"/>
                <w:szCs w:val="21"/>
                <w:lang w:val="zh-CN"/>
              </w:rPr>
              <w:t>UV</w:t>
            </w:r>
            <w:r w:rsidRPr="00A137F2">
              <w:rPr>
                <w:rFonts w:ascii="宋体" w:hAnsi="??_GB2312" w:cs="宋体" w:hint="eastAsia"/>
                <w:kern w:val="0"/>
                <w:szCs w:val="21"/>
                <w:lang w:val="zh-CN"/>
              </w:rPr>
              <w:t>印刷工艺制作；</w:t>
            </w:r>
          </w:p>
          <w:p w:rsidR="00B7310A" w:rsidRPr="00A137F2" w:rsidRDefault="00B7310A" w:rsidP="00F43691">
            <w:pPr>
              <w:autoSpaceDE w:val="0"/>
              <w:autoSpaceDN w:val="0"/>
              <w:adjustRightInd w:val="0"/>
              <w:rPr>
                <w:rFonts w:ascii="宋体" w:hAnsi="??_GB2312" w:cs="宋体"/>
                <w:kern w:val="0"/>
                <w:sz w:val="22"/>
                <w:szCs w:val="22"/>
                <w:lang w:val="zh-CN"/>
              </w:rPr>
            </w:pPr>
            <w:r w:rsidRPr="00A137F2">
              <w:rPr>
                <w:rFonts w:ascii="宋体" w:hAnsi="??_GB2312" w:cs="宋体"/>
                <w:kern w:val="0"/>
                <w:szCs w:val="21"/>
                <w:lang w:val="zh-CN"/>
              </w:rPr>
              <w:t>4</w:t>
            </w:r>
            <w:r w:rsidRPr="00A137F2">
              <w:rPr>
                <w:rFonts w:ascii="宋体" w:hAnsi="??_GB2312"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_GB2312" w:cs="宋体"/>
                <w:kern w:val="0"/>
                <w:sz w:val="22"/>
                <w:szCs w:val="22"/>
                <w:lang w:val="zh-CN"/>
              </w:rPr>
            </w:pPr>
            <w:r w:rsidRPr="00A137F2">
              <w:rPr>
                <w:rFonts w:ascii="宋体" w:hAnsi="??_GB2312" w:cs="宋体"/>
                <w:kern w:val="0"/>
                <w:szCs w:val="21"/>
                <w:lang w:val="zh-CN"/>
              </w:rPr>
              <w:t>1</w:t>
            </w:r>
            <w:r w:rsidRPr="00A137F2">
              <w:rPr>
                <w:rFonts w:ascii="宋体" w:hAnsi="??_GB2312" w:cs="宋体" w:hint="eastAsia"/>
                <w:kern w:val="0"/>
                <w:szCs w:val="21"/>
                <w:lang w:val="zh-CN"/>
              </w:rPr>
              <w:t>项</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5654.4</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5654.4</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9</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伟大建党精神</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r w:rsidRPr="00A137F2">
              <w:rPr>
                <w:rFonts w:ascii="宋体" w:hAnsi="Calibri" w:cs="宋体"/>
                <w:kern w:val="0"/>
                <w:szCs w:val="21"/>
                <w:lang w:val="zh-CN"/>
              </w:rPr>
              <w:t>1150mm*1150mm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、材质：亚克力；</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、制作工艺：激光雕刻、平板</w:t>
            </w:r>
            <w:r w:rsidRPr="00A137F2">
              <w:rPr>
                <w:rFonts w:ascii="宋体" w:hAnsi="Calibri" w:cs="宋体"/>
                <w:kern w:val="0"/>
                <w:szCs w:val="21"/>
                <w:lang w:val="zh-CN"/>
              </w:rPr>
              <w:t>UV</w:t>
            </w:r>
            <w:r w:rsidRPr="00A137F2">
              <w:rPr>
                <w:rFonts w:ascii="宋体" w:hAnsi="Calibri" w:cs="宋体" w:hint="eastAsia"/>
                <w:kern w:val="0"/>
                <w:szCs w:val="21"/>
                <w:lang w:val="zh-CN"/>
              </w:rPr>
              <w:t>印刷工艺制作；</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、安装方式：结构胶固定。</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color w:val="000000"/>
                <w:kern w:val="0"/>
                <w:szCs w:val="21"/>
                <w:lang w:val="zh-CN"/>
              </w:rPr>
              <w:t>5</w:t>
            </w:r>
            <w:r w:rsidRPr="00A137F2">
              <w:rPr>
                <w:rFonts w:ascii="宋体" w:hAnsi="Calibri" w:cs="宋体" w:hint="eastAsia"/>
                <w:color w:val="000000"/>
                <w:kern w:val="0"/>
                <w:szCs w:val="21"/>
                <w:lang w:val="zh-CN"/>
              </w:rPr>
              <w:t>、版面上附带红外感应声、电设备：配备详细的电子语音解说，对伟大建党精神的深入介绍；设备可旋转</w:t>
            </w:r>
            <w:r w:rsidRPr="00A137F2">
              <w:rPr>
                <w:rFonts w:ascii="宋体" w:hAnsi="Calibri" w:cs="宋体"/>
                <w:color w:val="000000"/>
                <w:kern w:val="0"/>
                <w:szCs w:val="21"/>
                <w:lang w:val="zh-CN"/>
              </w:rPr>
              <w:t>60</w:t>
            </w:r>
            <w:r w:rsidRPr="00A137F2">
              <w:rPr>
                <w:rFonts w:ascii="宋体" w:hAnsi="Calibri" w:cs="宋体" w:hint="eastAsia"/>
                <w:color w:val="000000"/>
                <w:kern w:val="0"/>
                <w:szCs w:val="21"/>
                <w:lang w:val="zh-CN"/>
              </w:rPr>
              <w:t>°，改变不同的感应区域；内置</w:t>
            </w:r>
            <w:r w:rsidRPr="00A137F2">
              <w:rPr>
                <w:rFonts w:ascii="宋体" w:hAnsi="Calibri" w:cs="宋体"/>
                <w:color w:val="000000"/>
                <w:kern w:val="0"/>
                <w:szCs w:val="21"/>
                <w:lang w:val="zh-CN"/>
              </w:rPr>
              <w:t>2W/8</w:t>
            </w:r>
            <w:r w:rsidRPr="00A137F2">
              <w:rPr>
                <w:rFonts w:ascii="Calibri" w:hAnsi="Calibri" w:cs="Calibri"/>
                <w:color w:val="000000"/>
                <w:kern w:val="0"/>
                <w:szCs w:val="21"/>
                <w:lang w:val="zh-CN"/>
              </w:rPr>
              <w:t>Ω</w:t>
            </w:r>
            <w:r w:rsidRPr="00A137F2">
              <w:rPr>
                <w:rFonts w:ascii="宋体" w:hAnsi="Calibri" w:cs="宋体" w:hint="eastAsia"/>
                <w:color w:val="000000"/>
                <w:kern w:val="0"/>
                <w:szCs w:val="21"/>
                <w:lang w:val="zh-CN"/>
              </w:rPr>
              <w:t>喇叭，可调节音量大小；两种供电方式：</w:t>
            </w:r>
            <w:r w:rsidRPr="00A137F2">
              <w:rPr>
                <w:rFonts w:ascii="宋体" w:hAnsi="Calibri" w:cs="宋体"/>
                <w:color w:val="000000"/>
                <w:kern w:val="0"/>
                <w:szCs w:val="21"/>
                <w:lang w:val="zh-CN"/>
              </w:rPr>
              <w:t>DC-5V</w:t>
            </w:r>
            <w:r w:rsidRPr="00A137F2">
              <w:rPr>
                <w:rFonts w:ascii="宋体" w:hAnsi="Calibri" w:cs="宋体" w:hint="eastAsia"/>
                <w:color w:val="000000"/>
                <w:kern w:val="0"/>
                <w:szCs w:val="21"/>
                <w:lang w:val="zh-CN"/>
              </w:rPr>
              <w:t>稳压电源和</w:t>
            </w:r>
            <w:r w:rsidRPr="00A137F2">
              <w:rPr>
                <w:rFonts w:ascii="宋体" w:hAnsi="Calibri" w:cs="宋体"/>
                <w:color w:val="000000"/>
                <w:kern w:val="0"/>
                <w:szCs w:val="21"/>
                <w:lang w:val="zh-CN"/>
              </w:rPr>
              <w:t>3.7V</w:t>
            </w:r>
            <w:r w:rsidRPr="00A137F2">
              <w:rPr>
                <w:rFonts w:ascii="宋体" w:hAnsi="Calibri" w:cs="宋体" w:hint="eastAsia"/>
                <w:color w:val="000000"/>
                <w:kern w:val="0"/>
                <w:szCs w:val="21"/>
                <w:lang w:val="zh-CN"/>
              </w:rPr>
              <w:t>锂电池；红外感应范围：≤</w:t>
            </w:r>
            <w:r w:rsidRPr="00A137F2">
              <w:rPr>
                <w:rFonts w:ascii="宋体" w:hAnsi="Calibri" w:cs="宋体"/>
                <w:color w:val="000000"/>
                <w:kern w:val="0"/>
                <w:szCs w:val="21"/>
                <w:lang w:val="zh-CN"/>
              </w:rPr>
              <w:t>5</w:t>
            </w:r>
            <w:r w:rsidRPr="00A137F2">
              <w:rPr>
                <w:rFonts w:ascii="宋体" w:hAnsi="Calibri" w:cs="宋体" w:hint="eastAsia"/>
                <w:color w:val="000000"/>
                <w:kern w:val="0"/>
                <w:szCs w:val="21"/>
                <w:lang w:val="zh-CN"/>
              </w:rPr>
              <w:t>米（水平方向</w:t>
            </w:r>
            <w:r w:rsidRPr="00A137F2">
              <w:rPr>
                <w:rFonts w:ascii="宋体" w:hAnsi="Calibri" w:cs="宋体"/>
                <w:color w:val="000000"/>
                <w:kern w:val="0"/>
                <w:szCs w:val="21"/>
                <w:lang w:val="zh-CN"/>
              </w:rPr>
              <w:t>120</w:t>
            </w:r>
            <w:r w:rsidRPr="00A137F2">
              <w:rPr>
                <w:rFonts w:ascii="宋体" w:hAnsi="Calibri" w:cs="宋体" w:hint="eastAsia"/>
                <w:color w:val="000000"/>
                <w:kern w:val="0"/>
                <w:szCs w:val="21"/>
                <w:lang w:val="zh-CN"/>
              </w:rPr>
              <w:t>°视角，垂直方向</w:t>
            </w:r>
            <w:r w:rsidRPr="00A137F2">
              <w:rPr>
                <w:rFonts w:ascii="宋体" w:hAnsi="Calibri" w:cs="宋体"/>
                <w:color w:val="000000"/>
                <w:kern w:val="0"/>
                <w:szCs w:val="21"/>
                <w:lang w:val="zh-CN"/>
              </w:rPr>
              <w:t>30</w:t>
            </w:r>
            <w:r w:rsidRPr="00A137F2">
              <w:rPr>
                <w:rFonts w:ascii="宋体" w:hAnsi="Calibri" w:cs="宋体" w:hint="eastAsia"/>
                <w:color w:val="000000"/>
                <w:kern w:val="0"/>
                <w:szCs w:val="21"/>
                <w:lang w:val="zh-CN"/>
              </w:rPr>
              <w:t>度视角）；两种播放方式：</w:t>
            </w:r>
            <w:r w:rsidRPr="00A137F2">
              <w:rPr>
                <w:rFonts w:ascii="宋体" w:hAnsi="Calibri" w:cs="宋体"/>
                <w:color w:val="000000"/>
                <w:kern w:val="0"/>
                <w:szCs w:val="21"/>
                <w:lang w:val="zh-CN"/>
              </w:rPr>
              <w:t>(1)</w:t>
            </w:r>
            <w:r w:rsidRPr="00A137F2">
              <w:rPr>
                <w:rFonts w:ascii="宋体" w:hAnsi="Calibri" w:cs="宋体" w:hint="eastAsia"/>
                <w:color w:val="000000"/>
                <w:kern w:val="0"/>
                <w:szCs w:val="21"/>
                <w:lang w:val="zh-CN"/>
              </w:rPr>
              <w:t>开关按键启动</w:t>
            </w:r>
            <w:r w:rsidRPr="00A137F2">
              <w:rPr>
                <w:rFonts w:ascii="宋体" w:hAnsi="Calibri" w:cs="宋体"/>
                <w:color w:val="000000"/>
                <w:kern w:val="0"/>
                <w:szCs w:val="21"/>
                <w:lang w:val="zh-CN"/>
              </w:rPr>
              <w:t>/</w:t>
            </w:r>
            <w:r w:rsidRPr="00A137F2">
              <w:rPr>
                <w:rFonts w:ascii="宋体" w:hAnsi="Calibri" w:cs="宋体" w:hint="eastAsia"/>
                <w:color w:val="000000"/>
                <w:kern w:val="0"/>
                <w:szCs w:val="21"/>
                <w:lang w:val="zh-CN"/>
              </w:rPr>
              <w:t>关闭播放音频，</w:t>
            </w:r>
            <w:r w:rsidRPr="00A137F2">
              <w:rPr>
                <w:rFonts w:ascii="宋体" w:hAnsi="Calibri" w:cs="宋体"/>
                <w:color w:val="000000"/>
                <w:kern w:val="0"/>
                <w:szCs w:val="21"/>
                <w:lang w:val="zh-CN"/>
              </w:rPr>
              <w:t>(2)</w:t>
            </w:r>
            <w:r w:rsidRPr="00A137F2">
              <w:rPr>
                <w:rFonts w:ascii="宋体" w:hAnsi="Calibri" w:cs="宋体" w:hint="eastAsia"/>
                <w:color w:val="000000"/>
                <w:kern w:val="0"/>
                <w:szCs w:val="21"/>
                <w:lang w:val="zh-CN"/>
              </w:rPr>
              <w:t>过感应开启</w:t>
            </w:r>
            <w:r w:rsidRPr="00A137F2">
              <w:rPr>
                <w:rFonts w:ascii="宋体" w:hAnsi="Calibri" w:cs="宋体"/>
                <w:color w:val="000000"/>
                <w:kern w:val="0"/>
                <w:szCs w:val="21"/>
                <w:lang w:val="zh-CN"/>
              </w:rPr>
              <w:t>/</w:t>
            </w:r>
            <w:r w:rsidRPr="00A137F2">
              <w:rPr>
                <w:rFonts w:ascii="宋体" w:hAnsi="Calibri" w:cs="宋体" w:hint="eastAsia"/>
                <w:color w:val="000000"/>
                <w:kern w:val="0"/>
                <w:szCs w:val="21"/>
                <w:lang w:val="zh-CN"/>
              </w:rPr>
              <w:t>关闭音频；设备大小：</w:t>
            </w:r>
            <w:r w:rsidRPr="00A137F2">
              <w:rPr>
                <w:rFonts w:ascii="宋体" w:hAnsi="Calibri" w:cs="宋体"/>
                <w:color w:val="000000"/>
                <w:kern w:val="0"/>
                <w:szCs w:val="21"/>
                <w:lang w:val="zh-CN"/>
              </w:rPr>
              <w:t>121.5*84*40MM</w:t>
            </w:r>
            <w:r w:rsidRPr="00A137F2">
              <w:rPr>
                <w:rFonts w:ascii="宋体" w:hAnsi="Calibri" w:cs="宋体" w:hint="eastAsia"/>
                <w:color w:val="000000"/>
                <w:kern w:val="0"/>
                <w:szCs w:val="21"/>
                <w:lang w:val="zh-CN"/>
              </w:rPr>
              <w:t>；</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项</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2832</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2832</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10</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廉政文化</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_GB2312" w:hAnsi="??_GB2312" w:cs="??_GB2312"/>
                <w:kern w:val="0"/>
                <w:sz w:val="28"/>
                <w:szCs w:val="28"/>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r w:rsidRPr="00A137F2">
              <w:rPr>
                <w:rFonts w:ascii="宋体" w:hAnsi="Calibri" w:cs="宋体"/>
                <w:kern w:val="0"/>
                <w:szCs w:val="21"/>
                <w:lang w:val="zh-CN"/>
              </w:rPr>
              <w:t>2900mm*1200mm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_GB2312" w:cs="宋体"/>
                <w:kern w:val="0"/>
                <w:szCs w:val="21"/>
                <w:lang w:val="zh-CN"/>
              </w:rPr>
            </w:pPr>
            <w:r w:rsidRPr="00A137F2">
              <w:rPr>
                <w:rFonts w:ascii="宋体" w:hAnsi="??_GB2312" w:cs="宋体"/>
                <w:kern w:val="0"/>
                <w:szCs w:val="21"/>
                <w:lang w:val="zh-CN"/>
              </w:rPr>
              <w:t>2</w:t>
            </w:r>
            <w:r w:rsidRPr="00A137F2">
              <w:rPr>
                <w:rFonts w:ascii="宋体" w:hAnsi="??_GB2312" w:cs="宋体" w:hint="eastAsia"/>
                <w:kern w:val="0"/>
                <w:szCs w:val="21"/>
                <w:lang w:val="zh-CN"/>
              </w:rPr>
              <w:t>、材质：</w:t>
            </w:r>
            <w:r w:rsidRPr="00A137F2">
              <w:rPr>
                <w:rFonts w:ascii="宋体" w:hAnsi="??_GB2312" w:cs="宋体"/>
                <w:kern w:val="0"/>
                <w:szCs w:val="21"/>
                <w:lang w:val="zh-CN"/>
              </w:rPr>
              <w:t>15mm</w:t>
            </w:r>
            <w:r w:rsidRPr="00A137F2">
              <w:rPr>
                <w:rFonts w:ascii="宋体" w:hAnsi="??_GB2312" w:cs="宋体" w:hint="eastAsia"/>
                <w:kern w:val="0"/>
                <w:szCs w:val="21"/>
                <w:lang w:val="zh-CN"/>
              </w:rPr>
              <w:t>高密度雪弗板、</w:t>
            </w:r>
            <w:r w:rsidRPr="00A137F2">
              <w:rPr>
                <w:rFonts w:ascii="宋体" w:hAnsi="??_GB2312" w:cs="宋体"/>
                <w:kern w:val="0"/>
                <w:szCs w:val="21"/>
                <w:lang w:val="zh-CN"/>
              </w:rPr>
              <w:t>5mm</w:t>
            </w:r>
            <w:r w:rsidRPr="00A137F2">
              <w:rPr>
                <w:rFonts w:ascii="宋体" w:hAnsi="??_GB2312" w:cs="宋体" w:hint="eastAsia"/>
                <w:kern w:val="0"/>
                <w:szCs w:val="21"/>
                <w:lang w:val="zh-CN"/>
              </w:rPr>
              <w:t>亚克力；</w:t>
            </w:r>
          </w:p>
          <w:p w:rsidR="00B7310A" w:rsidRPr="00A137F2" w:rsidRDefault="00B7310A" w:rsidP="00F43691">
            <w:pPr>
              <w:autoSpaceDE w:val="0"/>
              <w:autoSpaceDN w:val="0"/>
              <w:adjustRightInd w:val="0"/>
              <w:jc w:val="left"/>
              <w:rPr>
                <w:rFonts w:ascii="宋体" w:hAnsi="??_GB2312" w:cs="宋体"/>
                <w:kern w:val="0"/>
                <w:szCs w:val="21"/>
                <w:lang w:val="zh-CN"/>
              </w:rPr>
            </w:pPr>
            <w:r w:rsidRPr="00A137F2">
              <w:rPr>
                <w:rFonts w:ascii="宋体" w:hAnsi="??_GB2312" w:cs="宋体"/>
                <w:kern w:val="0"/>
                <w:szCs w:val="21"/>
                <w:lang w:val="zh-CN"/>
              </w:rPr>
              <w:t>3</w:t>
            </w:r>
            <w:r w:rsidRPr="00A137F2">
              <w:rPr>
                <w:rFonts w:ascii="宋体" w:hAnsi="??_GB2312" w:cs="宋体" w:hint="eastAsia"/>
                <w:kern w:val="0"/>
                <w:szCs w:val="21"/>
                <w:lang w:val="zh-CN"/>
              </w:rPr>
              <w:t>、制作工艺：激光雕刻、汽车烤漆工艺制作、平板</w:t>
            </w:r>
            <w:r w:rsidRPr="00A137F2">
              <w:rPr>
                <w:rFonts w:ascii="宋体" w:hAnsi="??_GB2312" w:cs="宋体"/>
                <w:kern w:val="0"/>
                <w:szCs w:val="21"/>
                <w:lang w:val="zh-CN"/>
              </w:rPr>
              <w:t>UV</w:t>
            </w:r>
            <w:r w:rsidRPr="00A137F2">
              <w:rPr>
                <w:rFonts w:ascii="宋体" w:hAnsi="??_GB2312" w:cs="宋体" w:hint="eastAsia"/>
                <w:kern w:val="0"/>
                <w:szCs w:val="21"/>
                <w:lang w:val="zh-CN"/>
              </w:rPr>
              <w:t>印刷工艺制作；</w:t>
            </w:r>
          </w:p>
          <w:p w:rsidR="00B7310A" w:rsidRPr="00A137F2" w:rsidRDefault="00B7310A" w:rsidP="00F43691">
            <w:pPr>
              <w:autoSpaceDE w:val="0"/>
              <w:autoSpaceDN w:val="0"/>
              <w:adjustRightInd w:val="0"/>
              <w:rPr>
                <w:rFonts w:ascii="宋体" w:hAnsi="??_GB2312" w:cs="宋体"/>
                <w:kern w:val="0"/>
                <w:sz w:val="22"/>
                <w:szCs w:val="22"/>
                <w:lang w:val="zh-CN"/>
              </w:rPr>
            </w:pPr>
            <w:r w:rsidRPr="00A137F2">
              <w:rPr>
                <w:rFonts w:ascii="宋体" w:hAnsi="??_GB2312" w:cs="宋体"/>
                <w:kern w:val="0"/>
                <w:szCs w:val="21"/>
                <w:lang w:val="zh-CN"/>
              </w:rPr>
              <w:t>4</w:t>
            </w:r>
            <w:r w:rsidRPr="00A137F2">
              <w:rPr>
                <w:rFonts w:ascii="宋体" w:hAnsi="??_GB2312"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_GB2312" w:cs="宋体"/>
                <w:kern w:val="0"/>
                <w:sz w:val="22"/>
                <w:szCs w:val="22"/>
                <w:lang w:val="zh-CN"/>
              </w:rPr>
            </w:pPr>
            <w:r w:rsidRPr="00A137F2">
              <w:rPr>
                <w:rFonts w:ascii="宋体" w:hAnsi="??_GB2312" w:cs="宋体"/>
                <w:kern w:val="0"/>
                <w:szCs w:val="21"/>
                <w:lang w:val="zh-CN"/>
              </w:rPr>
              <w:t>1</w:t>
            </w:r>
            <w:r w:rsidRPr="00A137F2">
              <w:rPr>
                <w:rFonts w:ascii="宋体" w:hAnsi="??_GB2312" w:cs="宋体" w:hint="eastAsia"/>
                <w:kern w:val="0"/>
                <w:szCs w:val="21"/>
                <w:lang w:val="zh-CN"/>
              </w:rPr>
              <w:t>项</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4684.8</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4684.8</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11</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社会主义核心价值观</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_GB2312" w:hAnsi="??_GB2312" w:cs="??_GB2312"/>
                <w:kern w:val="0"/>
                <w:sz w:val="28"/>
                <w:szCs w:val="28"/>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r w:rsidRPr="00A137F2">
              <w:rPr>
                <w:rFonts w:ascii="宋体" w:hAnsi="Calibri" w:cs="宋体"/>
                <w:kern w:val="0"/>
                <w:szCs w:val="21"/>
                <w:lang w:val="zh-CN"/>
              </w:rPr>
              <w:t>2220mm*1100mm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_GB2312" w:cs="宋体"/>
                <w:kern w:val="0"/>
                <w:szCs w:val="21"/>
                <w:lang w:val="zh-CN"/>
              </w:rPr>
            </w:pPr>
            <w:r w:rsidRPr="00A137F2">
              <w:rPr>
                <w:rFonts w:ascii="宋体" w:hAnsi="??_GB2312" w:cs="宋体"/>
                <w:kern w:val="0"/>
                <w:szCs w:val="21"/>
                <w:lang w:val="zh-CN"/>
              </w:rPr>
              <w:t>2</w:t>
            </w:r>
            <w:r w:rsidRPr="00A137F2">
              <w:rPr>
                <w:rFonts w:ascii="宋体" w:hAnsi="??_GB2312" w:cs="宋体" w:hint="eastAsia"/>
                <w:kern w:val="0"/>
                <w:szCs w:val="21"/>
                <w:lang w:val="zh-CN"/>
              </w:rPr>
              <w:t>、材质：</w:t>
            </w:r>
            <w:r w:rsidRPr="00A137F2">
              <w:rPr>
                <w:rFonts w:ascii="宋体" w:hAnsi="??_GB2312" w:cs="宋体"/>
                <w:kern w:val="0"/>
                <w:szCs w:val="21"/>
                <w:lang w:val="zh-CN"/>
              </w:rPr>
              <w:t>20mm</w:t>
            </w:r>
            <w:r w:rsidRPr="00A137F2">
              <w:rPr>
                <w:rFonts w:ascii="宋体" w:hAnsi="??_GB2312" w:cs="宋体" w:hint="eastAsia"/>
                <w:kern w:val="0"/>
                <w:szCs w:val="21"/>
                <w:lang w:val="zh-CN"/>
              </w:rPr>
              <w:t>亚克力；</w:t>
            </w:r>
          </w:p>
          <w:p w:rsidR="00B7310A" w:rsidRPr="00A137F2" w:rsidRDefault="00B7310A" w:rsidP="00F43691">
            <w:pPr>
              <w:autoSpaceDE w:val="0"/>
              <w:autoSpaceDN w:val="0"/>
              <w:adjustRightInd w:val="0"/>
              <w:jc w:val="left"/>
              <w:rPr>
                <w:rFonts w:ascii="宋体" w:hAnsi="??_GB2312" w:cs="宋体"/>
                <w:kern w:val="0"/>
                <w:szCs w:val="21"/>
                <w:lang w:val="zh-CN"/>
              </w:rPr>
            </w:pPr>
            <w:r w:rsidRPr="00A137F2">
              <w:rPr>
                <w:rFonts w:ascii="宋体" w:hAnsi="??_GB2312" w:cs="宋体"/>
                <w:kern w:val="0"/>
                <w:szCs w:val="21"/>
                <w:lang w:val="zh-CN"/>
              </w:rPr>
              <w:t>3</w:t>
            </w:r>
            <w:r w:rsidRPr="00A137F2">
              <w:rPr>
                <w:rFonts w:ascii="宋体" w:hAnsi="??_GB2312" w:cs="宋体" w:hint="eastAsia"/>
                <w:kern w:val="0"/>
                <w:szCs w:val="21"/>
                <w:lang w:val="zh-CN"/>
              </w:rPr>
              <w:t>、制作工艺：激光雕刻、汽车烤漆工艺制作；</w:t>
            </w:r>
          </w:p>
          <w:p w:rsidR="00B7310A" w:rsidRPr="00A137F2" w:rsidRDefault="00B7310A" w:rsidP="00F43691">
            <w:pPr>
              <w:autoSpaceDE w:val="0"/>
              <w:autoSpaceDN w:val="0"/>
              <w:adjustRightInd w:val="0"/>
              <w:rPr>
                <w:rFonts w:ascii="宋体" w:hAnsi="??_GB2312" w:cs="宋体"/>
                <w:kern w:val="0"/>
                <w:sz w:val="22"/>
                <w:szCs w:val="22"/>
                <w:lang w:val="zh-CN"/>
              </w:rPr>
            </w:pPr>
            <w:r w:rsidRPr="00A137F2">
              <w:rPr>
                <w:rFonts w:ascii="宋体" w:hAnsi="??_GB2312" w:cs="宋体"/>
                <w:kern w:val="0"/>
                <w:szCs w:val="21"/>
                <w:lang w:val="zh-CN"/>
              </w:rPr>
              <w:t>4</w:t>
            </w:r>
            <w:r w:rsidRPr="00A137F2">
              <w:rPr>
                <w:rFonts w:ascii="宋体" w:hAnsi="??_GB2312"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_GB2312" w:cs="宋体"/>
                <w:kern w:val="0"/>
                <w:sz w:val="22"/>
                <w:szCs w:val="22"/>
                <w:lang w:val="zh-CN"/>
              </w:rPr>
            </w:pPr>
            <w:r w:rsidRPr="00A137F2">
              <w:rPr>
                <w:rFonts w:ascii="宋体" w:hAnsi="??_GB2312" w:cs="宋体"/>
                <w:kern w:val="0"/>
                <w:szCs w:val="21"/>
                <w:lang w:val="zh-CN"/>
              </w:rPr>
              <w:t>1</w:t>
            </w:r>
            <w:r w:rsidRPr="00A137F2">
              <w:rPr>
                <w:rFonts w:ascii="宋体" w:hAnsi="??_GB2312" w:cs="宋体" w:hint="eastAsia"/>
                <w:kern w:val="0"/>
                <w:szCs w:val="21"/>
                <w:lang w:val="zh-CN"/>
              </w:rPr>
              <w:t>项</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3696</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3696</w:t>
            </w:r>
          </w:p>
        </w:tc>
      </w:tr>
      <w:tr w:rsidR="00B7310A" w:rsidRPr="0051447C" w:rsidTr="003C7957">
        <w:trPr>
          <w:cantSplit/>
          <w:trHeight w:val="606"/>
        </w:trPr>
        <w:tc>
          <w:tcPr>
            <w:tcW w:w="539" w:type="dxa"/>
            <w:vMerge/>
            <w:vAlign w:val="center"/>
          </w:tcPr>
          <w:p w:rsidR="00B7310A" w:rsidRDefault="00B7310A" w:rsidP="001311D9">
            <w:pPr>
              <w:spacing w:line="500" w:lineRule="exact"/>
              <w:jc w:val="center"/>
              <w:rPr>
                <w:rFonts w:ascii="宋体" w:hAnsi="宋体"/>
                <w:color w:val="000000"/>
                <w:sz w:val="24"/>
              </w:rPr>
            </w:pPr>
          </w:p>
        </w:tc>
        <w:tc>
          <w:tcPr>
            <w:tcW w:w="612" w:type="dxa"/>
            <w:vAlign w:val="center"/>
          </w:tcPr>
          <w:p w:rsidR="00B7310A" w:rsidRDefault="00B7310A" w:rsidP="001311D9">
            <w:pPr>
              <w:spacing w:line="500" w:lineRule="exact"/>
              <w:jc w:val="center"/>
              <w:rPr>
                <w:rFonts w:ascii="宋体" w:hAnsi="宋体"/>
                <w:color w:val="000000"/>
                <w:sz w:val="24"/>
              </w:rPr>
            </w:pPr>
            <w:r>
              <w:rPr>
                <w:rFonts w:ascii="宋体" w:hAnsi="宋体" w:hint="eastAsia"/>
                <w:color w:val="000000"/>
                <w:sz w:val="24"/>
              </w:rPr>
              <w:t>12</w:t>
            </w:r>
          </w:p>
        </w:tc>
        <w:tc>
          <w:tcPr>
            <w:tcW w:w="1259"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hint="eastAsia"/>
                <w:kern w:val="0"/>
                <w:szCs w:val="21"/>
                <w:lang w:val="zh-CN"/>
              </w:rPr>
              <w:t>公开栏</w:t>
            </w:r>
          </w:p>
        </w:tc>
        <w:tc>
          <w:tcPr>
            <w:tcW w:w="851" w:type="dxa"/>
            <w:vMerge/>
            <w:vAlign w:val="center"/>
          </w:tcPr>
          <w:p w:rsidR="00B7310A" w:rsidRDefault="00B7310A" w:rsidP="001311D9">
            <w:pPr>
              <w:spacing w:line="500" w:lineRule="exact"/>
              <w:jc w:val="center"/>
              <w:rPr>
                <w:rFonts w:ascii="宋体" w:hAnsi="宋体"/>
                <w:color w:val="000000"/>
                <w:sz w:val="24"/>
                <w:u w:val="single"/>
              </w:rPr>
            </w:pPr>
          </w:p>
        </w:tc>
        <w:tc>
          <w:tcPr>
            <w:tcW w:w="708" w:type="dxa"/>
            <w:vMerge/>
            <w:vAlign w:val="center"/>
          </w:tcPr>
          <w:p w:rsidR="00B7310A" w:rsidRDefault="00B7310A" w:rsidP="001311D9">
            <w:pPr>
              <w:spacing w:line="500" w:lineRule="exact"/>
              <w:jc w:val="center"/>
              <w:rPr>
                <w:rFonts w:ascii="宋体" w:hAnsi="宋体"/>
                <w:color w:val="000000"/>
                <w:sz w:val="24"/>
              </w:rPr>
            </w:pPr>
          </w:p>
        </w:tc>
        <w:tc>
          <w:tcPr>
            <w:tcW w:w="3119" w:type="dxa"/>
            <w:vAlign w:val="center"/>
          </w:tcPr>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、规格参数：</w:t>
            </w:r>
            <w:r w:rsidRPr="00A137F2">
              <w:rPr>
                <w:rFonts w:ascii="宋体" w:hAnsi="Calibri" w:cs="宋体"/>
                <w:kern w:val="0"/>
                <w:szCs w:val="21"/>
                <w:lang w:val="zh-CN"/>
              </w:rPr>
              <w:t>2500mm*1300mm</w:t>
            </w:r>
            <w:r w:rsidRPr="00A137F2">
              <w:rPr>
                <w:rFonts w:ascii="宋体" w:hAnsi="Calibri" w:cs="宋体" w:hint="eastAsia"/>
                <w:kern w:val="0"/>
                <w:szCs w:val="21"/>
                <w:lang w:val="zh-CN"/>
              </w:rPr>
              <w:t>；</w:t>
            </w:r>
          </w:p>
          <w:p w:rsidR="00B7310A" w:rsidRPr="00A137F2" w:rsidRDefault="00B7310A" w:rsidP="00F43691">
            <w:pPr>
              <w:autoSpaceDE w:val="0"/>
              <w:autoSpaceDN w:val="0"/>
              <w:adjustRightInd w:val="0"/>
              <w:rPr>
                <w:rFonts w:ascii="宋体" w:hAnsi="Calibri" w:cs="宋体"/>
                <w:kern w:val="0"/>
                <w:szCs w:val="21"/>
                <w:lang w:val="zh-CN"/>
              </w:rPr>
            </w:pPr>
            <w:r w:rsidRPr="00A137F2">
              <w:rPr>
                <w:rFonts w:ascii="宋体" w:hAnsi="Calibri" w:cs="宋体"/>
                <w:kern w:val="0"/>
                <w:szCs w:val="21"/>
                <w:lang w:val="zh-CN"/>
              </w:rPr>
              <w:t>2</w:t>
            </w:r>
            <w:r w:rsidRPr="00A137F2">
              <w:rPr>
                <w:rFonts w:ascii="宋体" w:hAnsi="Calibri" w:cs="宋体" w:hint="eastAsia"/>
                <w:kern w:val="0"/>
                <w:szCs w:val="21"/>
                <w:lang w:val="zh-CN"/>
              </w:rPr>
              <w:t>、材质：金属板材、拉丝钛金、</w:t>
            </w:r>
            <w:r w:rsidRPr="00A137F2">
              <w:rPr>
                <w:rFonts w:ascii="宋体" w:hAnsi="Calibri" w:cs="宋体"/>
                <w:kern w:val="0"/>
                <w:szCs w:val="21"/>
                <w:lang w:val="zh-CN"/>
              </w:rPr>
              <w:t>10mm</w:t>
            </w:r>
            <w:r w:rsidRPr="00A137F2">
              <w:rPr>
                <w:rFonts w:ascii="宋体" w:hAnsi="Calibri" w:cs="宋体" w:hint="eastAsia"/>
                <w:kern w:val="0"/>
                <w:szCs w:val="21"/>
                <w:lang w:val="zh-CN"/>
              </w:rPr>
              <w:t>高密度雪弗板、亚克力卡槽；</w:t>
            </w:r>
          </w:p>
          <w:p w:rsidR="00B7310A" w:rsidRPr="00A137F2" w:rsidRDefault="00B7310A" w:rsidP="00F43691">
            <w:pPr>
              <w:autoSpaceDE w:val="0"/>
              <w:autoSpaceDN w:val="0"/>
              <w:adjustRightInd w:val="0"/>
              <w:jc w:val="left"/>
              <w:rPr>
                <w:rFonts w:ascii="宋体" w:hAnsi="Calibri" w:cs="宋体"/>
                <w:kern w:val="0"/>
                <w:szCs w:val="21"/>
                <w:lang w:val="zh-CN"/>
              </w:rPr>
            </w:pPr>
            <w:r w:rsidRPr="00A137F2">
              <w:rPr>
                <w:rFonts w:ascii="宋体" w:hAnsi="Calibri" w:cs="宋体"/>
                <w:kern w:val="0"/>
                <w:szCs w:val="21"/>
                <w:lang w:val="zh-CN"/>
              </w:rPr>
              <w:t>3</w:t>
            </w:r>
            <w:r w:rsidRPr="00A137F2">
              <w:rPr>
                <w:rFonts w:ascii="宋体" w:hAnsi="Calibri" w:cs="宋体" w:hint="eastAsia"/>
                <w:kern w:val="0"/>
                <w:szCs w:val="21"/>
                <w:lang w:val="zh-CN"/>
              </w:rPr>
              <w:t>、制作工艺：激光雕刻、汽车烤漆工艺制作，整体效果简洁美观；</w:t>
            </w:r>
          </w:p>
          <w:p w:rsidR="00B7310A" w:rsidRPr="00A137F2" w:rsidRDefault="00B7310A" w:rsidP="00F43691">
            <w:pPr>
              <w:autoSpaceDE w:val="0"/>
              <w:autoSpaceDN w:val="0"/>
              <w:adjustRightInd w:val="0"/>
              <w:rPr>
                <w:rFonts w:ascii="宋体" w:hAnsi="Calibri" w:cs="宋体"/>
                <w:kern w:val="0"/>
                <w:sz w:val="22"/>
                <w:szCs w:val="22"/>
                <w:lang w:val="zh-CN"/>
              </w:rPr>
            </w:pPr>
            <w:r w:rsidRPr="00A137F2">
              <w:rPr>
                <w:rFonts w:ascii="宋体" w:hAnsi="Calibri" w:cs="宋体"/>
                <w:kern w:val="0"/>
                <w:szCs w:val="21"/>
                <w:lang w:val="zh-CN"/>
              </w:rPr>
              <w:t>4</w:t>
            </w:r>
            <w:r w:rsidRPr="00A137F2">
              <w:rPr>
                <w:rFonts w:ascii="宋体" w:hAnsi="Calibri" w:cs="宋体" w:hint="eastAsia"/>
                <w:kern w:val="0"/>
                <w:szCs w:val="21"/>
                <w:lang w:val="zh-CN"/>
              </w:rPr>
              <w:t>、安装方式：结构胶固定。</w:t>
            </w:r>
          </w:p>
        </w:tc>
        <w:tc>
          <w:tcPr>
            <w:tcW w:w="652" w:type="dxa"/>
            <w:vAlign w:val="center"/>
          </w:tcPr>
          <w:p w:rsidR="00B7310A" w:rsidRPr="00A137F2" w:rsidRDefault="00B7310A" w:rsidP="00F43691">
            <w:pPr>
              <w:autoSpaceDE w:val="0"/>
              <w:autoSpaceDN w:val="0"/>
              <w:adjustRightInd w:val="0"/>
              <w:jc w:val="center"/>
              <w:rPr>
                <w:rFonts w:ascii="宋体" w:hAnsi="Calibri" w:cs="宋体"/>
                <w:kern w:val="0"/>
                <w:sz w:val="22"/>
                <w:szCs w:val="22"/>
                <w:lang w:val="zh-CN"/>
              </w:rPr>
            </w:pPr>
            <w:r w:rsidRPr="00A137F2">
              <w:rPr>
                <w:rFonts w:ascii="宋体" w:hAnsi="Calibri" w:cs="宋体"/>
                <w:kern w:val="0"/>
                <w:szCs w:val="21"/>
                <w:lang w:val="zh-CN"/>
              </w:rPr>
              <w:t>1</w:t>
            </w:r>
            <w:r w:rsidRPr="00A137F2">
              <w:rPr>
                <w:rFonts w:ascii="宋体" w:hAnsi="Calibri" w:cs="宋体" w:hint="eastAsia"/>
                <w:kern w:val="0"/>
                <w:szCs w:val="21"/>
                <w:lang w:val="zh-CN"/>
              </w:rPr>
              <w:t>项</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6998.4</w:t>
            </w:r>
          </w:p>
        </w:tc>
        <w:tc>
          <w:tcPr>
            <w:tcW w:w="1080" w:type="dxa"/>
            <w:tcBorders>
              <w:bottom w:val="single" w:sz="4" w:space="0" w:color="auto"/>
            </w:tcBorders>
            <w:vAlign w:val="bottom"/>
          </w:tcPr>
          <w:p w:rsidR="00B7310A" w:rsidRDefault="00B7310A">
            <w:pPr>
              <w:jc w:val="right"/>
              <w:rPr>
                <w:rFonts w:ascii="宋体" w:hAnsi="宋体" w:cs="宋体"/>
                <w:color w:val="000000"/>
                <w:sz w:val="22"/>
                <w:szCs w:val="22"/>
              </w:rPr>
            </w:pPr>
            <w:r>
              <w:rPr>
                <w:rFonts w:hint="eastAsia"/>
                <w:color w:val="000000"/>
                <w:sz w:val="22"/>
                <w:szCs w:val="22"/>
              </w:rPr>
              <w:t>6998.4</w:t>
            </w:r>
          </w:p>
        </w:tc>
      </w:tr>
      <w:tr w:rsidR="00EA7D7B" w:rsidRPr="0051447C" w:rsidTr="00B7310A">
        <w:trPr>
          <w:cantSplit/>
          <w:trHeight w:val="607"/>
        </w:trPr>
        <w:tc>
          <w:tcPr>
            <w:tcW w:w="2410" w:type="dxa"/>
            <w:gridSpan w:val="3"/>
            <w:vAlign w:val="center"/>
          </w:tcPr>
          <w:p w:rsidR="00EA7D7B" w:rsidRPr="0051447C" w:rsidRDefault="00E93249" w:rsidP="00EA7D7B">
            <w:pPr>
              <w:spacing w:line="500" w:lineRule="exact"/>
              <w:jc w:val="center"/>
              <w:rPr>
                <w:rFonts w:ascii="宋体" w:hAnsi="宋体"/>
                <w:color w:val="000000"/>
                <w:sz w:val="24"/>
              </w:rPr>
            </w:pPr>
            <w:r>
              <w:rPr>
                <w:rFonts w:ascii="宋体" w:hAnsi="宋体" w:cs="Arial" w:hint="eastAsia"/>
                <w:color w:val="000000"/>
                <w:sz w:val="24"/>
              </w:rPr>
              <w:t>投标</w:t>
            </w:r>
            <w:r w:rsidR="00EA7D7B" w:rsidRPr="0051447C">
              <w:rPr>
                <w:rFonts w:ascii="宋体" w:hAnsi="宋体" w:hint="eastAsia"/>
                <w:color w:val="000000"/>
                <w:sz w:val="24"/>
              </w:rPr>
              <w:t>总价（大写）</w:t>
            </w:r>
          </w:p>
        </w:tc>
        <w:tc>
          <w:tcPr>
            <w:tcW w:w="5330" w:type="dxa"/>
            <w:gridSpan w:val="4"/>
            <w:vAlign w:val="center"/>
          </w:tcPr>
          <w:p w:rsidR="00EA7D7B" w:rsidRPr="0051447C" w:rsidRDefault="00B76B55" w:rsidP="007B3BAB">
            <w:pPr>
              <w:spacing w:line="500" w:lineRule="exact"/>
              <w:rPr>
                <w:rFonts w:ascii="宋体" w:hAnsi="宋体"/>
                <w:color w:val="000000"/>
                <w:sz w:val="24"/>
              </w:rPr>
            </w:pPr>
            <w:r>
              <w:rPr>
                <w:rFonts w:ascii="宋体" w:hAnsi="宋体"/>
                <w:color w:val="000000"/>
                <w:sz w:val="24"/>
              </w:rPr>
              <w:t>人民币</w:t>
            </w:r>
            <w:r w:rsidR="00B7310A">
              <w:rPr>
                <w:rFonts w:ascii="宋体" w:hAnsi="宋体"/>
                <w:color w:val="000000"/>
                <w:sz w:val="24"/>
              </w:rPr>
              <w:t>肆万柒仟柒佰肆拾元捌角</w:t>
            </w:r>
          </w:p>
        </w:tc>
        <w:tc>
          <w:tcPr>
            <w:tcW w:w="2160" w:type="dxa"/>
            <w:gridSpan w:val="2"/>
            <w:vAlign w:val="center"/>
          </w:tcPr>
          <w:p w:rsidR="00EA7D7B" w:rsidRPr="0051447C" w:rsidRDefault="00EA7D7B" w:rsidP="00B409D8">
            <w:pPr>
              <w:spacing w:line="500" w:lineRule="exact"/>
              <w:rPr>
                <w:rFonts w:ascii="宋体" w:hAnsi="宋体"/>
                <w:color w:val="000000"/>
                <w:sz w:val="24"/>
              </w:rPr>
            </w:pPr>
            <w:r w:rsidRPr="0051447C">
              <w:rPr>
                <w:rFonts w:ascii="宋体" w:hAnsi="宋体" w:hint="eastAsia"/>
                <w:color w:val="000000"/>
                <w:sz w:val="24"/>
              </w:rPr>
              <w:t>小写：</w:t>
            </w:r>
            <w:r w:rsidR="00B7310A">
              <w:rPr>
                <w:rFonts w:ascii="宋体" w:hAnsi="宋体" w:hint="eastAsia"/>
                <w:color w:val="000000"/>
                <w:sz w:val="24"/>
              </w:rPr>
              <w:t>47740.8</w:t>
            </w:r>
          </w:p>
        </w:tc>
      </w:tr>
    </w:tbl>
    <w:p w:rsidR="00EA7D7B" w:rsidRDefault="00EA7D7B" w:rsidP="00EA7D7B">
      <w:pPr>
        <w:tabs>
          <w:tab w:val="left" w:pos="13000"/>
        </w:tabs>
        <w:spacing w:line="500" w:lineRule="exact"/>
        <w:rPr>
          <w:rFonts w:ascii="宋体" w:hAnsi="宋体"/>
          <w:color w:val="000000"/>
          <w:sz w:val="24"/>
        </w:rPr>
      </w:pPr>
      <w:bookmarkStart w:id="0" w:name="_GoBack"/>
      <w:bookmarkEnd w:id="0"/>
    </w:p>
    <w:sectPr w:rsidR="00EA7D7B" w:rsidSect="00963D09">
      <w:pgSz w:w="11906" w:h="16838"/>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83D" w:rsidRDefault="001D583D">
      <w:r>
        <w:separator/>
      </w:r>
    </w:p>
  </w:endnote>
  <w:endnote w:type="continuationSeparator" w:id="1">
    <w:p w:rsidR="001D583D" w:rsidRDefault="001D5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83D" w:rsidRDefault="001D583D">
      <w:r>
        <w:separator/>
      </w:r>
    </w:p>
  </w:footnote>
  <w:footnote w:type="continuationSeparator" w:id="1">
    <w:p w:rsidR="001D583D" w:rsidRDefault="001D5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06279"/>
    <w:multiLevelType w:val="hybridMultilevel"/>
    <w:tmpl w:val="10BE9F40"/>
    <w:lvl w:ilvl="0" w:tplc="11E85CB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C8E"/>
    <w:rsid w:val="000334B3"/>
    <w:rsid w:val="00047869"/>
    <w:rsid w:val="00060331"/>
    <w:rsid w:val="0006497A"/>
    <w:rsid w:val="00095121"/>
    <w:rsid w:val="000A5907"/>
    <w:rsid w:val="000A5F4B"/>
    <w:rsid w:val="000A641C"/>
    <w:rsid w:val="000D31ED"/>
    <w:rsid w:val="000D5C95"/>
    <w:rsid w:val="000E29DF"/>
    <w:rsid w:val="000F5C0C"/>
    <w:rsid w:val="00106321"/>
    <w:rsid w:val="00107CD7"/>
    <w:rsid w:val="001311D9"/>
    <w:rsid w:val="001A1072"/>
    <w:rsid w:val="001A1261"/>
    <w:rsid w:val="001B61B4"/>
    <w:rsid w:val="001C61E5"/>
    <w:rsid w:val="001D2C83"/>
    <w:rsid w:val="001D583D"/>
    <w:rsid w:val="002029CE"/>
    <w:rsid w:val="002043D3"/>
    <w:rsid w:val="00221536"/>
    <w:rsid w:val="00242397"/>
    <w:rsid w:val="003543D9"/>
    <w:rsid w:val="00387D1A"/>
    <w:rsid w:val="00392A4B"/>
    <w:rsid w:val="003F4C38"/>
    <w:rsid w:val="004505A6"/>
    <w:rsid w:val="00450A22"/>
    <w:rsid w:val="004650BE"/>
    <w:rsid w:val="004709BB"/>
    <w:rsid w:val="004F6EAC"/>
    <w:rsid w:val="00500067"/>
    <w:rsid w:val="0050204B"/>
    <w:rsid w:val="00514894"/>
    <w:rsid w:val="00515C38"/>
    <w:rsid w:val="00516F64"/>
    <w:rsid w:val="00523BD0"/>
    <w:rsid w:val="00526A69"/>
    <w:rsid w:val="0053236E"/>
    <w:rsid w:val="0053590C"/>
    <w:rsid w:val="0055597C"/>
    <w:rsid w:val="00563454"/>
    <w:rsid w:val="00593B44"/>
    <w:rsid w:val="005A244E"/>
    <w:rsid w:val="00600A77"/>
    <w:rsid w:val="00604E1F"/>
    <w:rsid w:val="00613F4D"/>
    <w:rsid w:val="00626392"/>
    <w:rsid w:val="0063738B"/>
    <w:rsid w:val="00651C8E"/>
    <w:rsid w:val="006521B2"/>
    <w:rsid w:val="0066465D"/>
    <w:rsid w:val="00697C7C"/>
    <w:rsid w:val="006A10E6"/>
    <w:rsid w:val="006C4C34"/>
    <w:rsid w:val="006D5645"/>
    <w:rsid w:val="006E39A4"/>
    <w:rsid w:val="006F4B9A"/>
    <w:rsid w:val="0072146E"/>
    <w:rsid w:val="0074308B"/>
    <w:rsid w:val="00764D18"/>
    <w:rsid w:val="007B389C"/>
    <w:rsid w:val="007B3BAB"/>
    <w:rsid w:val="007C4D78"/>
    <w:rsid w:val="007E607F"/>
    <w:rsid w:val="00856C81"/>
    <w:rsid w:val="0088130A"/>
    <w:rsid w:val="008A6BAC"/>
    <w:rsid w:val="008B3B35"/>
    <w:rsid w:val="008F283E"/>
    <w:rsid w:val="00902753"/>
    <w:rsid w:val="00907B5E"/>
    <w:rsid w:val="00920E1A"/>
    <w:rsid w:val="0094551E"/>
    <w:rsid w:val="00963D09"/>
    <w:rsid w:val="00992A59"/>
    <w:rsid w:val="009B2DA4"/>
    <w:rsid w:val="009C66F6"/>
    <w:rsid w:val="009D217D"/>
    <w:rsid w:val="009D75D0"/>
    <w:rsid w:val="009F313F"/>
    <w:rsid w:val="00A137F2"/>
    <w:rsid w:val="00A453C9"/>
    <w:rsid w:val="00A67689"/>
    <w:rsid w:val="00A9489B"/>
    <w:rsid w:val="00AA180A"/>
    <w:rsid w:val="00AD665A"/>
    <w:rsid w:val="00B409D8"/>
    <w:rsid w:val="00B44110"/>
    <w:rsid w:val="00B66A84"/>
    <w:rsid w:val="00B7310A"/>
    <w:rsid w:val="00B757D6"/>
    <w:rsid w:val="00B76B55"/>
    <w:rsid w:val="00B93B5E"/>
    <w:rsid w:val="00B96B28"/>
    <w:rsid w:val="00B96B8D"/>
    <w:rsid w:val="00BA2D56"/>
    <w:rsid w:val="00BA382E"/>
    <w:rsid w:val="00BA626F"/>
    <w:rsid w:val="00BC5A81"/>
    <w:rsid w:val="00BC60F0"/>
    <w:rsid w:val="00BD613B"/>
    <w:rsid w:val="00BE3702"/>
    <w:rsid w:val="00C0071F"/>
    <w:rsid w:val="00C23CCF"/>
    <w:rsid w:val="00C32A8A"/>
    <w:rsid w:val="00C51C13"/>
    <w:rsid w:val="00C719F0"/>
    <w:rsid w:val="00C92A3E"/>
    <w:rsid w:val="00C93880"/>
    <w:rsid w:val="00C93A2D"/>
    <w:rsid w:val="00C94A34"/>
    <w:rsid w:val="00CF3063"/>
    <w:rsid w:val="00D92A7D"/>
    <w:rsid w:val="00DB2995"/>
    <w:rsid w:val="00DD0319"/>
    <w:rsid w:val="00DF0690"/>
    <w:rsid w:val="00DF0A53"/>
    <w:rsid w:val="00DF5E8D"/>
    <w:rsid w:val="00E03230"/>
    <w:rsid w:val="00E133A8"/>
    <w:rsid w:val="00E44596"/>
    <w:rsid w:val="00E613F0"/>
    <w:rsid w:val="00E92414"/>
    <w:rsid w:val="00E93249"/>
    <w:rsid w:val="00EA67A6"/>
    <w:rsid w:val="00EA7D7B"/>
    <w:rsid w:val="00EC1834"/>
    <w:rsid w:val="00ED355C"/>
    <w:rsid w:val="00EF2215"/>
    <w:rsid w:val="00F2005F"/>
    <w:rsid w:val="00F406F6"/>
    <w:rsid w:val="00F6330A"/>
    <w:rsid w:val="00FE601B"/>
    <w:rsid w:val="00FF6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0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
    <w:rsid w:val="00593B44"/>
    <w:pPr>
      <w:ind w:firstLine="420"/>
    </w:pPr>
    <w:rPr>
      <w:szCs w:val="20"/>
    </w:rPr>
  </w:style>
  <w:style w:type="character" w:customStyle="1" w:styleId="Char">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ad">
    <w:name w:val="Balloon Text"/>
    <w:basedOn w:val="a"/>
    <w:link w:val="Char0"/>
    <w:rsid w:val="00526A69"/>
    <w:rPr>
      <w:sz w:val="18"/>
      <w:szCs w:val="18"/>
    </w:rPr>
  </w:style>
  <w:style w:type="character" w:customStyle="1" w:styleId="Char0">
    <w:name w:val="批注框文本 Char"/>
    <w:basedOn w:val="a0"/>
    <w:link w:val="ad"/>
    <w:rsid w:val="00526A6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0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
    <w:rsid w:val="00593B44"/>
    <w:pPr>
      <w:ind w:firstLine="420"/>
    </w:pPr>
    <w:rPr>
      <w:szCs w:val="20"/>
    </w:rPr>
  </w:style>
  <w:style w:type="character" w:customStyle="1" w:styleId="Char">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ad">
    <w:name w:val="Balloon Text"/>
    <w:basedOn w:val="a"/>
    <w:link w:val="Char0"/>
    <w:rsid w:val="00526A69"/>
    <w:rPr>
      <w:sz w:val="18"/>
      <w:szCs w:val="18"/>
    </w:rPr>
  </w:style>
  <w:style w:type="character" w:customStyle="1" w:styleId="Char0">
    <w:name w:val="批注框文本 Char"/>
    <w:basedOn w:val="a0"/>
    <w:link w:val="ad"/>
    <w:rsid w:val="00526A6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248</Words>
  <Characters>1414</Characters>
  <Application>Microsoft Office Word</Application>
  <DocSecurity>0</DocSecurity>
  <Lines>11</Lines>
  <Paragraphs>3</Paragraphs>
  <ScaleCrop>false</ScaleCrop>
  <Company>DADI</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网上竞价竞价函</dc:title>
  <dc:creator>SkyUN.Org</dc:creator>
  <cp:lastModifiedBy>Users</cp:lastModifiedBy>
  <cp:revision>2</cp:revision>
  <cp:lastPrinted>2015-01-09T06:50:00Z</cp:lastPrinted>
  <dcterms:created xsi:type="dcterms:W3CDTF">2021-09-26T08:13:00Z</dcterms:created>
  <dcterms:modified xsi:type="dcterms:W3CDTF">2021-09-26T08:13:00Z</dcterms:modified>
</cp:coreProperties>
</file>