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85" w:rsidRDefault="00B50685">
      <w:pPr>
        <w:tabs>
          <w:tab w:val="left" w:pos="900"/>
        </w:tabs>
        <w:jc w:val="center"/>
        <w:rPr>
          <w:b/>
          <w:bCs/>
          <w:color w:val="000000"/>
          <w:sz w:val="72"/>
          <w:szCs w:val="72"/>
        </w:rPr>
      </w:pPr>
    </w:p>
    <w:p w:rsidR="00B50685" w:rsidRDefault="00B50685">
      <w:pPr>
        <w:tabs>
          <w:tab w:val="left" w:pos="900"/>
        </w:tabs>
        <w:jc w:val="center"/>
        <w:rPr>
          <w:b/>
          <w:bCs/>
          <w:color w:val="000000"/>
          <w:sz w:val="72"/>
          <w:szCs w:val="72"/>
        </w:rPr>
      </w:pPr>
    </w:p>
    <w:p w:rsidR="00291A43" w:rsidRDefault="00124E34">
      <w:pPr>
        <w:spacing w:line="500" w:lineRule="exact"/>
        <w:jc w:val="righ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Cs w:val="21"/>
        </w:rPr>
        <w:t>附件1</w:t>
      </w:r>
    </w:p>
    <w:p w:rsidR="00291A43" w:rsidRDefault="00124E34">
      <w:pPr>
        <w:spacing w:line="360" w:lineRule="auto"/>
        <w:jc w:val="center"/>
        <w:rPr>
          <w:rFonts w:ascii="宋体" w:hAnsi="宋体" w:cs="Arial"/>
          <w:color w:val="000000"/>
          <w:sz w:val="36"/>
          <w:szCs w:val="36"/>
        </w:rPr>
      </w:pPr>
      <w:r>
        <w:rPr>
          <w:rFonts w:ascii="宋体" w:hAnsi="宋体" w:cs="Arial" w:hint="eastAsia"/>
          <w:b/>
          <w:color w:val="000000"/>
          <w:spacing w:val="20"/>
          <w:sz w:val="36"/>
          <w:szCs w:val="36"/>
        </w:rPr>
        <w:t>投标</w:t>
      </w:r>
      <w:r>
        <w:rPr>
          <w:rFonts w:ascii="宋体" w:hAnsi="宋体" w:cs="Arial"/>
          <w:b/>
          <w:color w:val="000000"/>
          <w:spacing w:val="20"/>
          <w:sz w:val="36"/>
          <w:szCs w:val="36"/>
        </w:rPr>
        <w:t>一览表</w:t>
      </w:r>
    </w:p>
    <w:p w:rsidR="00291A43" w:rsidRDefault="00124E34">
      <w:pPr>
        <w:spacing w:line="5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                                                        货币单位：人民币</w:t>
      </w:r>
    </w:p>
    <w:tbl>
      <w:tblPr>
        <w:tblW w:w="10446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825"/>
        <w:gridCol w:w="1725"/>
        <w:gridCol w:w="1219"/>
        <w:gridCol w:w="973"/>
        <w:gridCol w:w="1595"/>
        <w:gridCol w:w="882"/>
        <w:gridCol w:w="1181"/>
        <w:gridCol w:w="1202"/>
      </w:tblGrid>
      <w:tr w:rsidR="00291A43">
        <w:trPr>
          <w:cantSplit/>
          <w:trHeight w:val="1013"/>
        </w:trPr>
        <w:tc>
          <w:tcPr>
            <w:tcW w:w="844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合同包</w:t>
            </w:r>
          </w:p>
        </w:tc>
        <w:tc>
          <w:tcPr>
            <w:tcW w:w="825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品目号</w:t>
            </w:r>
          </w:p>
        </w:tc>
        <w:tc>
          <w:tcPr>
            <w:tcW w:w="1725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货物名称</w:t>
            </w:r>
          </w:p>
        </w:tc>
        <w:tc>
          <w:tcPr>
            <w:tcW w:w="1219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品牌</w:t>
            </w:r>
          </w:p>
        </w:tc>
        <w:tc>
          <w:tcPr>
            <w:tcW w:w="973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产地</w:t>
            </w:r>
          </w:p>
        </w:tc>
        <w:tc>
          <w:tcPr>
            <w:tcW w:w="1595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型号/规格/技术指标</w:t>
            </w:r>
          </w:p>
        </w:tc>
        <w:tc>
          <w:tcPr>
            <w:tcW w:w="882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数量</w:t>
            </w:r>
          </w:p>
        </w:tc>
        <w:tc>
          <w:tcPr>
            <w:tcW w:w="1181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单价(元)</w:t>
            </w:r>
          </w:p>
        </w:tc>
        <w:tc>
          <w:tcPr>
            <w:tcW w:w="1202" w:type="dxa"/>
            <w:vAlign w:val="center"/>
          </w:tcPr>
          <w:p w:rsidR="00291A43" w:rsidRDefault="00124E3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总价(元)</w:t>
            </w:r>
          </w:p>
        </w:tc>
      </w:tr>
      <w:tr w:rsidR="00291A43">
        <w:trPr>
          <w:cantSplit/>
          <w:trHeight w:val="606"/>
        </w:trPr>
        <w:tc>
          <w:tcPr>
            <w:tcW w:w="844" w:type="dxa"/>
            <w:vAlign w:val="center"/>
          </w:tcPr>
          <w:p w:rsidR="00291A43" w:rsidRDefault="00D54217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825" w:type="dxa"/>
            <w:vAlign w:val="center"/>
          </w:tcPr>
          <w:p w:rsidR="00291A43" w:rsidRDefault="00D54217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124E34">
              <w:rPr>
                <w:rFonts w:ascii="宋体" w:hAnsi="宋体" w:hint="eastAsia"/>
                <w:color w:val="000000"/>
                <w:sz w:val="24"/>
              </w:rPr>
              <w:t>-1</w:t>
            </w:r>
          </w:p>
        </w:tc>
        <w:tc>
          <w:tcPr>
            <w:tcW w:w="1725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药品冷藏柜</w:t>
            </w:r>
          </w:p>
        </w:tc>
        <w:tc>
          <w:tcPr>
            <w:tcW w:w="1219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中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科都陵</w:t>
            </w:r>
            <w:proofErr w:type="gramEnd"/>
          </w:p>
        </w:tc>
        <w:tc>
          <w:tcPr>
            <w:tcW w:w="973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合肥市</w:t>
            </w:r>
          </w:p>
        </w:tc>
        <w:tc>
          <w:tcPr>
            <w:tcW w:w="1595" w:type="dxa"/>
            <w:vAlign w:val="center"/>
          </w:tcPr>
          <w:p w:rsidR="00291A43" w:rsidRDefault="00124E34">
            <w:pPr>
              <w:spacing w:line="5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MPC-5V656</w:t>
            </w:r>
          </w:p>
        </w:tc>
        <w:tc>
          <w:tcPr>
            <w:tcW w:w="882" w:type="dxa"/>
            <w:vAlign w:val="center"/>
          </w:tcPr>
          <w:p w:rsidR="00291A43" w:rsidRDefault="00124E34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1批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291A43" w:rsidRDefault="00124E34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18900.00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:rsidR="00291A43" w:rsidRDefault="00124E34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18900.00</w:t>
            </w:r>
          </w:p>
        </w:tc>
      </w:tr>
      <w:tr w:rsidR="00291A43">
        <w:trPr>
          <w:cantSplit/>
          <w:trHeight w:val="607"/>
        </w:trPr>
        <w:tc>
          <w:tcPr>
            <w:tcW w:w="3394" w:type="dxa"/>
            <w:gridSpan w:val="3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投标</w:t>
            </w:r>
            <w:r>
              <w:rPr>
                <w:rFonts w:ascii="宋体" w:hAnsi="宋体" w:hint="eastAsia"/>
                <w:color w:val="000000"/>
                <w:sz w:val="24"/>
              </w:rPr>
              <w:t>总价（大写）</w:t>
            </w:r>
          </w:p>
        </w:tc>
        <w:tc>
          <w:tcPr>
            <w:tcW w:w="4669" w:type="dxa"/>
            <w:gridSpan w:val="4"/>
            <w:vAlign w:val="center"/>
          </w:tcPr>
          <w:p w:rsidR="00291A43" w:rsidRDefault="00124E34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壹万捌仟玖佰元整</w:t>
            </w:r>
          </w:p>
        </w:tc>
        <w:tc>
          <w:tcPr>
            <w:tcW w:w="2383" w:type="dxa"/>
            <w:gridSpan w:val="2"/>
            <w:vAlign w:val="center"/>
          </w:tcPr>
          <w:p w:rsidR="00291A43" w:rsidRDefault="00124E34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小写：18900.00</w:t>
            </w:r>
          </w:p>
        </w:tc>
      </w:tr>
    </w:tbl>
    <w:p w:rsidR="00291A43" w:rsidRDefault="00291A43">
      <w:pPr>
        <w:tabs>
          <w:tab w:val="left" w:pos="13000"/>
        </w:tabs>
        <w:spacing w:line="500" w:lineRule="exact"/>
        <w:rPr>
          <w:rFonts w:ascii="宋体" w:hAnsi="宋体"/>
          <w:color w:val="000000"/>
          <w:sz w:val="24"/>
        </w:rPr>
      </w:pPr>
    </w:p>
    <w:p w:rsidR="00291A43" w:rsidRDefault="00291A43">
      <w:pPr>
        <w:tabs>
          <w:tab w:val="left" w:pos="13000"/>
        </w:tabs>
        <w:spacing w:line="500" w:lineRule="exact"/>
        <w:rPr>
          <w:rFonts w:ascii="宋体" w:hAnsi="宋体"/>
          <w:color w:val="000000"/>
          <w:sz w:val="24"/>
        </w:rPr>
      </w:pPr>
    </w:p>
    <w:p w:rsidR="00291A43" w:rsidRDefault="00291A43">
      <w:pPr>
        <w:tabs>
          <w:tab w:val="left" w:pos="13000"/>
        </w:tabs>
        <w:spacing w:line="500" w:lineRule="exact"/>
        <w:rPr>
          <w:rFonts w:ascii="宋体" w:hAnsi="宋体"/>
          <w:color w:val="000000"/>
          <w:sz w:val="24"/>
        </w:rPr>
      </w:pPr>
    </w:p>
    <w:p w:rsidR="00291A43" w:rsidRDefault="00291A43">
      <w:pPr>
        <w:spacing w:line="500" w:lineRule="exact"/>
        <w:ind w:firstLineChars="1650" w:firstLine="3960"/>
        <w:rPr>
          <w:rFonts w:ascii="宋体" w:hAnsi="宋体"/>
          <w:color w:val="000000"/>
          <w:sz w:val="24"/>
        </w:rPr>
      </w:pPr>
    </w:p>
    <w:p w:rsidR="008368DC" w:rsidRDefault="008368DC">
      <w:pPr>
        <w:tabs>
          <w:tab w:val="left" w:pos="5355"/>
        </w:tabs>
        <w:wordWrap w:val="0"/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8368DC" w:rsidRDefault="008368DC" w:rsidP="008368DC">
      <w:pPr>
        <w:tabs>
          <w:tab w:val="left" w:pos="5355"/>
        </w:tabs>
        <w:spacing w:line="500" w:lineRule="exact"/>
        <w:jc w:val="right"/>
        <w:rPr>
          <w:rFonts w:ascii="宋体" w:hAnsi="宋体" w:cs="Arial"/>
          <w:color w:val="000000"/>
          <w:sz w:val="24"/>
        </w:rPr>
      </w:pPr>
    </w:p>
    <w:p w:rsidR="00291A43" w:rsidRDefault="00124E34" w:rsidP="008368DC">
      <w:pPr>
        <w:tabs>
          <w:tab w:val="left" w:pos="5355"/>
        </w:tabs>
        <w:spacing w:line="500" w:lineRule="exact"/>
        <w:jc w:val="righ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附件2</w:t>
      </w:r>
    </w:p>
    <w:p w:rsidR="00291A43" w:rsidRDefault="00124E34">
      <w:pPr>
        <w:spacing w:line="500" w:lineRule="exact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36"/>
        </w:rPr>
        <w:t>货物说明一览表</w:t>
      </w:r>
      <w:r>
        <w:rPr>
          <w:rFonts w:ascii="宋体" w:hAnsi="宋体" w:hint="eastAsia"/>
          <w:color w:val="000000"/>
        </w:rPr>
        <w:cr/>
      </w:r>
      <w:r>
        <w:rPr>
          <w:rFonts w:ascii="宋体" w:hAnsi="宋体" w:hint="eastAsia"/>
          <w:color w:val="000000"/>
          <w:sz w:val="24"/>
        </w:rPr>
        <w:t>（按所投货物合同包下品目号类别分别填写）</w:t>
      </w:r>
    </w:p>
    <w:p w:rsidR="00291A43" w:rsidRDefault="00291A43">
      <w:pPr>
        <w:spacing w:line="500" w:lineRule="exact"/>
        <w:rPr>
          <w:rFonts w:ascii="宋体" w:hAnsi="宋体"/>
          <w:color w:val="000000"/>
          <w:sz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8"/>
        <w:gridCol w:w="1229"/>
        <w:gridCol w:w="1228"/>
        <w:gridCol w:w="1229"/>
        <w:gridCol w:w="1228"/>
        <w:gridCol w:w="1542"/>
        <w:gridCol w:w="915"/>
        <w:gridCol w:w="1121"/>
      </w:tblGrid>
      <w:tr w:rsidR="00291A43">
        <w:trPr>
          <w:trHeight w:val="789"/>
        </w:trPr>
        <w:tc>
          <w:tcPr>
            <w:tcW w:w="1228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合同包号</w:t>
            </w:r>
            <w:proofErr w:type="gramEnd"/>
          </w:p>
        </w:tc>
        <w:tc>
          <w:tcPr>
            <w:tcW w:w="1229" w:type="dxa"/>
            <w:vAlign w:val="center"/>
          </w:tcPr>
          <w:p w:rsidR="00291A43" w:rsidRDefault="00D54217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1228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货物名称</w:t>
            </w:r>
          </w:p>
        </w:tc>
        <w:tc>
          <w:tcPr>
            <w:tcW w:w="1229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药品冷藏柜</w:t>
            </w:r>
          </w:p>
        </w:tc>
        <w:tc>
          <w:tcPr>
            <w:tcW w:w="1228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型号规格</w:t>
            </w:r>
          </w:p>
        </w:tc>
        <w:tc>
          <w:tcPr>
            <w:tcW w:w="1542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MPC-5V656</w:t>
            </w:r>
          </w:p>
        </w:tc>
        <w:tc>
          <w:tcPr>
            <w:tcW w:w="915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数量</w:t>
            </w:r>
          </w:p>
        </w:tc>
        <w:tc>
          <w:tcPr>
            <w:tcW w:w="1121" w:type="dxa"/>
            <w:vAlign w:val="center"/>
          </w:tcPr>
          <w:p w:rsidR="00291A43" w:rsidRDefault="00124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1批</w:t>
            </w:r>
          </w:p>
        </w:tc>
      </w:tr>
      <w:tr w:rsidR="00291A43">
        <w:trPr>
          <w:cantSplit/>
          <w:trHeight w:val="4251"/>
        </w:trPr>
        <w:tc>
          <w:tcPr>
            <w:tcW w:w="9720" w:type="dxa"/>
            <w:gridSpan w:val="8"/>
          </w:tcPr>
          <w:p w:rsidR="00291A43" w:rsidRDefault="00124E34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详细性能说明</w:t>
            </w:r>
          </w:p>
          <w:p w:rsidR="00D54217" w:rsidRPr="00D54217" w:rsidRDefault="00D54217" w:rsidP="00D54217">
            <w:pPr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1、温度范围：2-8℃；</w:t>
            </w:r>
          </w:p>
          <w:p w:rsidR="00D54217" w:rsidRPr="00D54217" w:rsidRDefault="00D54217" w:rsidP="00D54217">
            <w:pPr>
              <w:ind w:leftChars="50" w:left="105" w:firstLineChars="50" w:firstLine="12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2</w:t>
            </w:r>
            <w:r w:rsidR="003B43D1">
              <w:rPr>
                <w:rFonts w:ascii="宋体" w:hAnsi="宋体" w:hint="eastAsia"/>
                <w:color w:val="000000"/>
                <w:sz w:val="24"/>
              </w:rPr>
              <w:t>、有效容积：</w:t>
            </w:r>
            <w:r w:rsidRPr="00D54217">
              <w:rPr>
                <w:rFonts w:ascii="宋体" w:hAnsi="宋体" w:hint="eastAsia"/>
                <w:color w:val="000000"/>
                <w:sz w:val="24"/>
              </w:rPr>
              <w:t>656L；</w:t>
            </w:r>
          </w:p>
          <w:p w:rsidR="00D54217" w:rsidRPr="00D54217" w:rsidRDefault="00D54217" w:rsidP="00D54217">
            <w:pPr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3</w:t>
            </w:r>
            <w:r w:rsidR="003B43D1">
              <w:rPr>
                <w:rFonts w:ascii="宋体" w:hAnsi="宋体" w:hint="eastAsia"/>
                <w:color w:val="000000"/>
                <w:sz w:val="24"/>
              </w:rPr>
              <w:t>、外部尺寸（宽×深×高）</w:t>
            </w:r>
            <w:bookmarkStart w:id="0" w:name="_GoBack"/>
            <w:bookmarkEnd w:id="0"/>
            <w:r w:rsidRPr="00D54217">
              <w:rPr>
                <w:rFonts w:ascii="宋体" w:hAnsi="宋体" w:hint="eastAsia"/>
                <w:color w:val="000000"/>
                <w:sz w:val="24"/>
              </w:rPr>
              <w:t>1300×650×1900 mm；</w:t>
            </w:r>
          </w:p>
          <w:p w:rsidR="00D54217" w:rsidRPr="00D54217" w:rsidRDefault="00D54217" w:rsidP="00D54217">
            <w:pPr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4、样式：立式；</w:t>
            </w:r>
          </w:p>
          <w:p w:rsidR="00D54217" w:rsidRPr="00D54217" w:rsidRDefault="00D54217" w:rsidP="00D54217">
            <w:pPr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5、制冷系统：风冷制冷，进口品牌压缩机；绿色环保制冷剂；</w:t>
            </w:r>
          </w:p>
          <w:p w:rsidR="00D54217" w:rsidRPr="00D54217" w:rsidRDefault="00D54217" w:rsidP="00D54217">
            <w:pPr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6、应采用</w:t>
            </w:r>
            <w:proofErr w:type="gramStart"/>
            <w:r w:rsidRPr="00D54217">
              <w:rPr>
                <w:rFonts w:ascii="宋体" w:hAnsi="宋体" w:hint="eastAsia"/>
                <w:color w:val="000000"/>
                <w:sz w:val="24"/>
              </w:rPr>
              <w:t>翅</w:t>
            </w:r>
            <w:proofErr w:type="gramEnd"/>
            <w:r w:rsidRPr="00D54217">
              <w:rPr>
                <w:rFonts w:ascii="宋体" w:hAnsi="宋体" w:hint="eastAsia"/>
                <w:color w:val="000000"/>
                <w:sz w:val="24"/>
              </w:rPr>
              <w:t>片式蒸发器，箱内无结冰，无凝露；</w:t>
            </w:r>
          </w:p>
          <w:p w:rsidR="00D54217" w:rsidRPr="00D54217" w:rsidRDefault="00D54217" w:rsidP="00D54217">
            <w:pPr>
              <w:ind w:leftChars="100" w:left="21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7、应采用微电脑控制系统，数字温度显示，温度显示精度0.1摄氏度，配有键盘锁，可以锁定设置，防止随意更改温度设置；</w:t>
            </w:r>
          </w:p>
          <w:p w:rsidR="00D54217" w:rsidRPr="00D54217" w:rsidRDefault="00D54217" w:rsidP="00D54217">
            <w:pPr>
              <w:ind w:leftChars="114" w:left="239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8、门体设计：双层中空玻璃门两扇，具有自动会回弹功能，安全门锁防止任意开启。电加热门体，有效防止凝露，应具有1个测试孔，方便选配温湿度记录仪；</w:t>
            </w:r>
          </w:p>
          <w:p w:rsidR="00D54217" w:rsidRPr="00D54217" w:rsidRDefault="00D54217" w:rsidP="00D54217">
            <w:pPr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9、柜</w:t>
            </w:r>
            <w:proofErr w:type="gramStart"/>
            <w:r w:rsidRPr="00D54217">
              <w:rPr>
                <w:rFonts w:ascii="宋体" w:hAnsi="宋体" w:hint="eastAsia"/>
                <w:color w:val="000000"/>
                <w:sz w:val="24"/>
              </w:rPr>
              <w:t>体材</w:t>
            </w:r>
            <w:proofErr w:type="gramEnd"/>
            <w:r w:rsidRPr="00D54217">
              <w:rPr>
                <w:rFonts w:ascii="宋体" w:hAnsi="宋体" w:hint="eastAsia"/>
                <w:color w:val="000000"/>
                <w:sz w:val="24"/>
              </w:rPr>
              <w:t>料：外部、内胆均应采用彩色喷涂钢板；</w:t>
            </w:r>
          </w:p>
          <w:p w:rsidR="00D54217" w:rsidRPr="00D54217" w:rsidRDefault="00D54217" w:rsidP="00D54217">
            <w:pPr>
              <w:ind w:leftChars="100" w:left="21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10、报警系统：应具有高低温报警；断电报警；传感器故障报警，开门异常报警；</w:t>
            </w:r>
            <w:proofErr w:type="gramStart"/>
            <w:r w:rsidRPr="00D54217">
              <w:rPr>
                <w:rFonts w:ascii="宋体" w:hAnsi="宋体" w:hint="eastAsia"/>
                <w:color w:val="000000"/>
                <w:sz w:val="24"/>
              </w:rPr>
              <w:t>标配远程</w:t>
            </w:r>
            <w:proofErr w:type="gramEnd"/>
            <w:r w:rsidRPr="00D54217">
              <w:rPr>
                <w:rFonts w:ascii="宋体" w:hAnsi="宋体" w:hint="eastAsia"/>
                <w:color w:val="000000"/>
                <w:sz w:val="24"/>
              </w:rPr>
              <w:t>报警接口；</w:t>
            </w:r>
          </w:p>
          <w:p w:rsidR="00D54217" w:rsidRPr="00D54217" w:rsidRDefault="00D54217" w:rsidP="00D54217">
            <w:pPr>
              <w:ind w:firstLineChars="50" w:firstLine="12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 xml:space="preserve"> 11、售后：整机三年质保；</w:t>
            </w:r>
          </w:p>
          <w:p w:rsidR="00D54217" w:rsidRPr="00D54217" w:rsidRDefault="00D54217" w:rsidP="00D54217">
            <w:pPr>
              <w:ind w:leftChars="100" w:left="21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>12、产品具有生产许可证，医疗器械注册证，ISO9001，ISO14001，ISO18001，ISO13485证书；</w:t>
            </w:r>
          </w:p>
          <w:p w:rsidR="00D54217" w:rsidRPr="00D54217" w:rsidRDefault="00D54217" w:rsidP="00D54217">
            <w:pPr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D54217">
              <w:rPr>
                <w:rFonts w:ascii="宋体" w:hAnsi="宋体" w:hint="eastAsia"/>
                <w:color w:val="000000"/>
                <w:sz w:val="24"/>
              </w:rPr>
              <w:t xml:space="preserve">13、配置要求：主机1台。 </w:t>
            </w:r>
          </w:p>
          <w:p w:rsidR="00291A43" w:rsidRPr="00D54217" w:rsidRDefault="00291A43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291A43" w:rsidRDefault="00291A43">
      <w:pPr>
        <w:spacing w:line="500" w:lineRule="exact"/>
        <w:rPr>
          <w:rFonts w:ascii="宋体" w:hAnsi="宋体"/>
          <w:color w:val="000000"/>
          <w:sz w:val="24"/>
        </w:rPr>
      </w:pPr>
    </w:p>
    <w:p w:rsidR="00291A43" w:rsidRDefault="00291A43">
      <w:pPr>
        <w:jc w:val="center"/>
        <w:rPr>
          <w:rFonts w:eastAsia="黑体"/>
          <w:b/>
          <w:sz w:val="36"/>
        </w:rPr>
      </w:pPr>
    </w:p>
    <w:p w:rsidR="00291A43" w:rsidRDefault="00291A43">
      <w:pPr>
        <w:jc w:val="center"/>
        <w:rPr>
          <w:rFonts w:eastAsia="黑体"/>
          <w:b/>
          <w:sz w:val="36"/>
        </w:rPr>
      </w:pPr>
    </w:p>
    <w:p w:rsidR="00291A43" w:rsidRDefault="00291A43" w:rsidP="001C41F2">
      <w:pPr>
        <w:rPr>
          <w:rFonts w:eastAsia="黑体"/>
          <w:b/>
          <w:sz w:val="36"/>
        </w:rPr>
      </w:pPr>
    </w:p>
    <w:p w:rsidR="00291A43" w:rsidRDefault="00291A43">
      <w:pPr>
        <w:spacing w:line="500" w:lineRule="exact"/>
        <w:rPr>
          <w:rFonts w:ascii="宋体" w:hAnsi="宋体"/>
          <w:sz w:val="24"/>
        </w:rPr>
      </w:pPr>
    </w:p>
    <w:sectPr w:rsidR="00291A43" w:rsidSect="00291A43">
      <w:footerReference w:type="default" r:id="rId9"/>
      <w:pgSz w:w="11906" w:h="16838"/>
      <w:pgMar w:top="1247" w:right="924" w:bottom="1089" w:left="125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EF6" w:rsidRDefault="00205EF6" w:rsidP="00291A43">
      <w:r>
        <w:separator/>
      </w:r>
    </w:p>
  </w:endnote>
  <w:endnote w:type="continuationSeparator" w:id="0">
    <w:p w:rsidR="00205EF6" w:rsidRDefault="00205EF6" w:rsidP="0029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A43" w:rsidRDefault="003B43D1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3aO4VAgAAFQQAAA4AAABkcnMvZTJvRG9jLnhtbK1Ty47TMBTdI/EP&#10;lvc0aYFR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Hq3aO4VAgAAFQQAAA4AAAAAAAAA&#10;AQAgAAAAHwEAAGRycy9lMm9Eb2MueG1sUEsFBgAAAAAGAAYAWQEAAKYFAAAAAA==&#10;" filled="f" stroked="f" strokeweight=".5pt">
          <v:textbox style="mso-fit-shape-to-text:t" inset="0,0,0,0">
            <w:txbxContent>
              <w:p w:rsidR="00291A43" w:rsidRDefault="008473C4">
                <w:pPr>
                  <w:pStyle w:val="a6"/>
                </w:pPr>
                <w:r>
                  <w:rPr>
                    <w:rFonts w:hint="eastAsia"/>
                  </w:rPr>
                  <w:fldChar w:fldCharType="begin"/>
                </w:r>
                <w:r w:rsidR="00124E34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B43D1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EF6" w:rsidRDefault="00205EF6" w:rsidP="00291A43">
      <w:r>
        <w:separator/>
      </w:r>
    </w:p>
  </w:footnote>
  <w:footnote w:type="continuationSeparator" w:id="0">
    <w:p w:rsidR="00205EF6" w:rsidRDefault="00205EF6" w:rsidP="0029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76072D"/>
    <w:multiLevelType w:val="singleLevel"/>
    <w:tmpl w:val="B076072D"/>
    <w:lvl w:ilvl="0">
      <w:start w:val="1"/>
      <w:numFmt w:val="decimal"/>
      <w:suff w:val="nothing"/>
      <w:lvlText w:val="%1、"/>
      <w:lvlJc w:val="left"/>
    </w:lvl>
  </w:abstractNum>
  <w:abstractNum w:abstractNumId="1">
    <w:nsid w:val="5CC073A1"/>
    <w:multiLevelType w:val="multilevel"/>
    <w:tmpl w:val="5CC073A1"/>
    <w:lvl w:ilvl="0">
      <w:start w:val="1"/>
      <w:numFmt w:val="decimal"/>
      <w:lvlText w:val="%1、"/>
      <w:lvlJc w:val="left"/>
      <w:pPr>
        <w:tabs>
          <w:tab w:val="left" w:pos="465"/>
        </w:tabs>
        <w:ind w:left="4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945"/>
        </w:tabs>
        <w:ind w:left="945" w:hanging="420"/>
      </w:pPr>
    </w:lvl>
    <w:lvl w:ilvl="2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A43"/>
    <w:rsid w:val="00000D77"/>
    <w:rsid w:val="00034F14"/>
    <w:rsid w:val="0009451D"/>
    <w:rsid w:val="000A0115"/>
    <w:rsid w:val="000D7395"/>
    <w:rsid w:val="001204F3"/>
    <w:rsid w:val="00124E34"/>
    <w:rsid w:val="00187C7A"/>
    <w:rsid w:val="001C41F2"/>
    <w:rsid w:val="001E454E"/>
    <w:rsid w:val="001F029F"/>
    <w:rsid w:val="00205EF6"/>
    <w:rsid w:val="00270ADF"/>
    <w:rsid w:val="00284A23"/>
    <w:rsid w:val="00291A43"/>
    <w:rsid w:val="002A3A36"/>
    <w:rsid w:val="00342CCC"/>
    <w:rsid w:val="003871E1"/>
    <w:rsid w:val="003B43D1"/>
    <w:rsid w:val="003F1E21"/>
    <w:rsid w:val="004012A5"/>
    <w:rsid w:val="0040497A"/>
    <w:rsid w:val="00407225"/>
    <w:rsid w:val="00415B93"/>
    <w:rsid w:val="00432A4C"/>
    <w:rsid w:val="0050208A"/>
    <w:rsid w:val="005E2E42"/>
    <w:rsid w:val="00623FB0"/>
    <w:rsid w:val="00627CB5"/>
    <w:rsid w:val="00675D3A"/>
    <w:rsid w:val="00695824"/>
    <w:rsid w:val="006A018E"/>
    <w:rsid w:val="006B5B57"/>
    <w:rsid w:val="006E1396"/>
    <w:rsid w:val="006F015A"/>
    <w:rsid w:val="00746D6C"/>
    <w:rsid w:val="0078704B"/>
    <w:rsid w:val="007974A8"/>
    <w:rsid w:val="007B5686"/>
    <w:rsid w:val="007C4705"/>
    <w:rsid w:val="007C5E12"/>
    <w:rsid w:val="007D093C"/>
    <w:rsid w:val="008157D6"/>
    <w:rsid w:val="00822B66"/>
    <w:rsid w:val="008368DC"/>
    <w:rsid w:val="008473C4"/>
    <w:rsid w:val="0089333E"/>
    <w:rsid w:val="008C102E"/>
    <w:rsid w:val="00907FE9"/>
    <w:rsid w:val="00916CD9"/>
    <w:rsid w:val="009F0FF5"/>
    <w:rsid w:val="00A36BA2"/>
    <w:rsid w:val="00A60D1F"/>
    <w:rsid w:val="00A83805"/>
    <w:rsid w:val="00A8573A"/>
    <w:rsid w:val="00AE3A2E"/>
    <w:rsid w:val="00B37C30"/>
    <w:rsid w:val="00B50685"/>
    <w:rsid w:val="00B62A2E"/>
    <w:rsid w:val="00B8496A"/>
    <w:rsid w:val="00C87EAF"/>
    <w:rsid w:val="00CD2FD1"/>
    <w:rsid w:val="00CD5CCA"/>
    <w:rsid w:val="00CF0160"/>
    <w:rsid w:val="00CF42C6"/>
    <w:rsid w:val="00D50E07"/>
    <w:rsid w:val="00D54217"/>
    <w:rsid w:val="00D9452E"/>
    <w:rsid w:val="00DB193C"/>
    <w:rsid w:val="00DE1A06"/>
    <w:rsid w:val="00E20EBE"/>
    <w:rsid w:val="00E33998"/>
    <w:rsid w:val="00F3452B"/>
    <w:rsid w:val="00F464B5"/>
    <w:rsid w:val="00F50321"/>
    <w:rsid w:val="00F70A32"/>
    <w:rsid w:val="00F761AC"/>
    <w:rsid w:val="00F95C11"/>
    <w:rsid w:val="00FA25F8"/>
    <w:rsid w:val="00FD109A"/>
    <w:rsid w:val="00FD1DE9"/>
    <w:rsid w:val="00FF016E"/>
    <w:rsid w:val="00FF12F5"/>
    <w:rsid w:val="0CFA1A81"/>
    <w:rsid w:val="0E4278D3"/>
    <w:rsid w:val="187A47E6"/>
    <w:rsid w:val="20DC7128"/>
    <w:rsid w:val="21D87FF1"/>
    <w:rsid w:val="38603B7A"/>
    <w:rsid w:val="3D622D8D"/>
    <w:rsid w:val="4ABD5196"/>
    <w:rsid w:val="4B1D2578"/>
    <w:rsid w:val="51BE4FBC"/>
    <w:rsid w:val="59CF03BA"/>
    <w:rsid w:val="5C404043"/>
    <w:rsid w:val="5C692A19"/>
    <w:rsid w:val="5CAA69CC"/>
    <w:rsid w:val="79D85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1A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291A43"/>
    <w:pPr>
      <w:ind w:firstLine="420"/>
    </w:pPr>
    <w:rPr>
      <w:szCs w:val="20"/>
    </w:rPr>
  </w:style>
  <w:style w:type="paragraph" w:styleId="a4">
    <w:name w:val="Closing"/>
    <w:basedOn w:val="a"/>
    <w:rsid w:val="00291A43"/>
    <w:pPr>
      <w:ind w:leftChars="2100" w:left="100"/>
    </w:pPr>
  </w:style>
  <w:style w:type="paragraph" w:styleId="a5">
    <w:name w:val="Plain Text"/>
    <w:basedOn w:val="a"/>
    <w:rsid w:val="00291A43"/>
    <w:rPr>
      <w:rFonts w:ascii="宋体" w:hAnsi="Courier New"/>
      <w:szCs w:val="20"/>
    </w:rPr>
  </w:style>
  <w:style w:type="paragraph" w:styleId="a6">
    <w:name w:val="footer"/>
    <w:basedOn w:val="a"/>
    <w:rsid w:val="00291A4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291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">
    <w:name w:val="样式3"/>
    <w:basedOn w:val="a5"/>
    <w:rsid w:val="00291A43"/>
    <w:pPr>
      <w:spacing w:line="0" w:lineRule="atLeast"/>
      <w:outlineLvl w:val="0"/>
    </w:pPr>
    <w:rPr>
      <w:sz w:val="28"/>
    </w:rPr>
  </w:style>
  <w:style w:type="paragraph" w:styleId="a8">
    <w:name w:val="Balloon Text"/>
    <w:basedOn w:val="a"/>
    <w:link w:val="Char"/>
    <w:rsid w:val="001C41F2"/>
    <w:rPr>
      <w:sz w:val="18"/>
      <w:szCs w:val="18"/>
    </w:rPr>
  </w:style>
  <w:style w:type="character" w:customStyle="1" w:styleId="Char">
    <w:name w:val="批注框文本 Char"/>
    <w:basedOn w:val="a0"/>
    <w:link w:val="a8"/>
    <w:rsid w:val="001C41F2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Normal (Web)"/>
    <w:basedOn w:val="a"/>
    <w:qFormat/>
    <w:rsid w:val="00F95C11"/>
    <w:pPr>
      <w:spacing w:after="150"/>
      <w:jc w:val="left"/>
    </w:pPr>
    <w:rPr>
      <w:rFonts w:asciiTheme="minorHAnsi" w:eastAsiaTheme="minorEastAsia" w:hAnsiTheme="minorHAnsi"/>
      <w:kern w:val="0"/>
      <w:sz w:val="24"/>
    </w:rPr>
  </w:style>
  <w:style w:type="character" w:styleId="aa">
    <w:name w:val="Strong"/>
    <w:basedOn w:val="a0"/>
    <w:qFormat/>
    <w:rsid w:val="00F95C11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3</cp:revision>
  <dcterms:created xsi:type="dcterms:W3CDTF">2020-09-25T08:59:00Z</dcterms:created>
  <dcterms:modified xsi:type="dcterms:W3CDTF">2020-09-27T05:59:00Z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